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72" w:rsidRPr="008B1091" w:rsidRDefault="00D61E72" w:rsidP="00D33ACE">
      <w:pPr>
        <w:pStyle w:val="a3"/>
        <w:tabs>
          <w:tab w:val="num" w:pos="-142"/>
          <w:tab w:val="num" w:pos="0"/>
          <w:tab w:val="left" w:pos="851"/>
        </w:tabs>
        <w:spacing w:line="276" w:lineRule="auto"/>
        <w:ind w:firstLine="0"/>
        <w:jc w:val="center"/>
        <w:rPr>
          <w:b/>
          <w:sz w:val="28"/>
          <w:szCs w:val="28"/>
        </w:rPr>
      </w:pPr>
      <w:r w:rsidRPr="008B1091">
        <w:rPr>
          <w:b/>
          <w:sz w:val="28"/>
          <w:szCs w:val="28"/>
        </w:rPr>
        <w:t>Протокольное решение от 22.05.2019</w:t>
      </w:r>
    </w:p>
    <w:p w:rsidR="00D61E72" w:rsidRPr="008B1091" w:rsidRDefault="00D61E72" w:rsidP="00D61E72">
      <w:pPr>
        <w:pStyle w:val="a3"/>
        <w:tabs>
          <w:tab w:val="num" w:pos="-142"/>
          <w:tab w:val="num" w:pos="0"/>
          <w:tab w:val="left" w:pos="851"/>
        </w:tabs>
        <w:spacing w:line="276" w:lineRule="auto"/>
        <w:ind w:firstLine="0"/>
        <w:rPr>
          <w:b/>
          <w:sz w:val="28"/>
          <w:szCs w:val="28"/>
        </w:rPr>
      </w:pPr>
    </w:p>
    <w:p w:rsidR="00D61E72" w:rsidRPr="008B1091" w:rsidRDefault="00D61E72" w:rsidP="00D61E72">
      <w:pPr>
        <w:pStyle w:val="a3"/>
        <w:tabs>
          <w:tab w:val="num" w:pos="-142"/>
          <w:tab w:val="num" w:pos="0"/>
          <w:tab w:val="left" w:pos="851"/>
        </w:tabs>
        <w:spacing w:line="276" w:lineRule="auto"/>
        <w:ind w:firstLine="0"/>
        <w:rPr>
          <w:b/>
          <w:sz w:val="28"/>
          <w:szCs w:val="28"/>
        </w:rPr>
      </w:pPr>
      <w:r w:rsidRPr="008B1091">
        <w:rPr>
          <w:b/>
          <w:sz w:val="28"/>
          <w:szCs w:val="28"/>
        </w:rPr>
        <w:t>Решили:</w:t>
      </w:r>
    </w:p>
    <w:p w:rsidR="00D61E72" w:rsidRPr="008B1091" w:rsidRDefault="00D61E72" w:rsidP="00D61E72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8B1091">
        <w:rPr>
          <w:sz w:val="28"/>
          <w:szCs w:val="28"/>
        </w:rPr>
        <w:t>Направить настоящее решение в Московскую городскую избирательную комиссию и копию настоящего решения в Общественную палату города Москвы, Совет муниципальных образований города Москвы (приложение).</w:t>
      </w:r>
    </w:p>
    <w:p w:rsidR="00D61E72" w:rsidRPr="008B1091" w:rsidRDefault="00D61E72" w:rsidP="00D61E72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8B1091">
        <w:rPr>
          <w:sz w:val="28"/>
          <w:szCs w:val="28"/>
        </w:rPr>
        <w:t>Разместить</w:t>
      </w:r>
      <w:proofErr w:type="gramEnd"/>
      <w:r w:rsidRPr="008B1091">
        <w:rPr>
          <w:sz w:val="28"/>
          <w:szCs w:val="28"/>
        </w:rPr>
        <w:t xml:space="preserve"> настоящее решение на официальном сайте муниципального округа Измайлово  </w:t>
      </w:r>
      <w:hyperlink r:id="rId5" w:history="1">
        <w:r w:rsidRPr="008B1091">
          <w:rPr>
            <w:rStyle w:val="a5"/>
            <w:sz w:val="28"/>
            <w:szCs w:val="28"/>
            <w:lang w:val="en-US"/>
          </w:rPr>
          <w:t>www</w:t>
        </w:r>
        <w:r w:rsidRPr="008B1091">
          <w:rPr>
            <w:rStyle w:val="a5"/>
            <w:sz w:val="28"/>
            <w:szCs w:val="28"/>
          </w:rPr>
          <w:t>.</w:t>
        </w:r>
        <w:proofErr w:type="spellStart"/>
        <w:r w:rsidRPr="008B1091">
          <w:rPr>
            <w:rStyle w:val="a5"/>
            <w:sz w:val="28"/>
            <w:szCs w:val="28"/>
            <w:lang w:val="en-US"/>
          </w:rPr>
          <w:t>izmaylovo</w:t>
        </w:r>
        <w:proofErr w:type="spellEnd"/>
        <w:r w:rsidRPr="008B1091">
          <w:rPr>
            <w:rStyle w:val="a5"/>
            <w:sz w:val="28"/>
            <w:szCs w:val="28"/>
          </w:rPr>
          <w:t>-</w:t>
        </w:r>
        <w:proofErr w:type="spellStart"/>
        <w:r w:rsidRPr="008B1091">
          <w:rPr>
            <w:rStyle w:val="a5"/>
            <w:sz w:val="28"/>
            <w:szCs w:val="28"/>
            <w:lang w:val="en-US"/>
          </w:rPr>
          <w:t>vao</w:t>
        </w:r>
        <w:proofErr w:type="spellEnd"/>
        <w:r w:rsidRPr="008B1091">
          <w:rPr>
            <w:rStyle w:val="a5"/>
            <w:sz w:val="28"/>
            <w:szCs w:val="28"/>
          </w:rPr>
          <w:t>.</w:t>
        </w:r>
        <w:proofErr w:type="spellStart"/>
        <w:r w:rsidRPr="008B109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8B1091">
        <w:rPr>
          <w:sz w:val="28"/>
          <w:szCs w:val="28"/>
        </w:rPr>
        <w:t>.</w:t>
      </w:r>
    </w:p>
    <w:p w:rsidR="00D61E72" w:rsidRPr="008B1091" w:rsidRDefault="00D61E72" w:rsidP="00D61E72">
      <w:pPr>
        <w:spacing w:line="276" w:lineRule="auto"/>
        <w:ind w:left="-12" w:firstLine="579"/>
        <w:jc w:val="both"/>
        <w:rPr>
          <w:sz w:val="28"/>
          <w:szCs w:val="28"/>
        </w:rPr>
      </w:pPr>
      <w:r w:rsidRPr="008B1091">
        <w:rPr>
          <w:sz w:val="28"/>
          <w:szCs w:val="28"/>
        </w:rPr>
        <w:t>3.Настоящее решение вступает в силу со дня его принятия.</w:t>
      </w:r>
    </w:p>
    <w:p w:rsidR="00D61E72" w:rsidRPr="008B1091" w:rsidRDefault="00D61E72" w:rsidP="00D61E72">
      <w:pPr>
        <w:spacing w:line="276" w:lineRule="auto"/>
        <w:ind w:left="-12" w:firstLine="579"/>
        <w:jc w:val="both"/>
        <w:rPr>
          <w:sz w:val="28"/>
          <w:szCs w:val="28"/>
        </w:rPr>
      </w:pPr>
      <w:r w:rsidRPr="008B1091">
        <w:rPr>
          <w:sz w:val="28"/>
          <w:szCs w:val="28"/>
        </w:rPr>
        <w:t>4.</w:t>
      </w:r>
      <w:proofErr w:type="gramStart"/>
      <w:r w:rsidRPr="008B1091">
        <w:rPr>
          <w:sz w:val="28"/>
          <w:szCs w:val="28"/>
        </w:rPr>
        <w:t>Контроль за</w:t>
      </w:r>
      <w:proofErr w:type="gramEnd"/>
      <w:r w:rsidRPr="008B1091">
        <w:rPr>
          <w:sz w:val="28"/>
          <w:szCs w:val="28"/>
        </w:rPr>
        <w:t xml:space="preserve"> исполнением настоящего решения возложить на главу муниципального округа Измайлово </w:t>
      </w:r>
      <w:proofErr w:type="spellStart"/>
      <w:r w:rsidRPr="008B1091">
        <w:rPr>
          <w:sz w:val="28"/>
          <w:szCs w:val="28"/>
        </w:rPr>
        <w:t>Гожина</w:t>
      </w:r>
      <w:proofErr w:type="spellEnd"/>
      <w:r w:rsidRPr="008B1091">
        <w:rPr>
          <w:sz w:val="28"/>
          <w:szCs w:val="28"/>
        </w:rPr>
        <w:t xml:space="preserve"> В.В. </w:t>
      </w:r>
    </w:p>
    <w:p w:rsidR="00104851" w:rsidRDefault="00104851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D33ACE" w:rsidRDefault="00D33ACE"/>
    <w:p w:rsidR="00BA117B" w:rsidRDefault="00BA117B"/>
    <w:p w:rsidR="00D33ACE" w:rsidRDefault="00D33ACE"/>
    <w:p w:rsidR="00D33ACE" w:rsidRPr="001143A8" w:rsidRDefault="00D33ACE" w:rsidP="00D33ACE">
      <w:pPr>
        <w:ind w:left="6521" w:firstLine="7"/>
        <w:rPr>
          <w:sz w:val="26"/>
          <w:szCs w:val="26"/>
        </w:rPr>
      </w:pPr>
      <w:r w:rsidRPr="001143A8">
        <w:rPr>
          <w:sz w:val="26"/>
          <w:szCs w:val="26"/>
        </w:rPr>
        <w:lastRenderedPageBreak/>
        <w:t xml:space="preserve">Приложение </w:t>
      </w:r>
    </w:p>
    <w:p w:rsidR="00D33ACE" w:rsidRPr="001143A8" w:rsidRDefault="00D33ACE" w:rsidP="00D33ACE">
      <w:pPr>
        <w:ind w:left="5245" w:firstLine="6"/>
        <w:jc w:val="center"/>
        <w:rPr>
          <w:sz w:val="26"/>
          <w:szCs w:val="26"/>
        </w:rPr>
      </w:pPr>
      <w:r w:rsidRPr="001143A8">
        <w:rPr>
          <w:sz w:val="26"/>
          <w:szCs w:val="26"/>
        </w:rPr>
        <w:t>к протоколу очередного заседания Совета депутатов муниципального округа Измайлово от 22 мая 2019 года</w:t>
      </w:r>
    </w:p>
    <w:p w:rsidR="00D33ACE" w:rsidRDefault="00D33ACE" w:rsidP="00D33ACE">
      <w:pPr>
        <w:rPr>
          <w:sz w:val="28"/>
          <w:szCs w:val="28"/>
        </w:rPr>
      </w:pPr>
    </w:p>
    <w:p w:rsidR="00D33ACE" w:rsidRDefault="00D33ACE" w:rsidP="00D33ACE">
      <w:pPr>
        <w:rPr>
          <w:sz w:val="28"/>
          <w:szCs w:val="28"/>
        </w:rPr>
      </w:pPr>
    </w:p>
    <w:p w:rsidR="00D33ACE" w:rsidRPr="001143A8" w:rsidRDefault="00D33ACE" w:rsidP="00D33ACE">
      <w:pPr>
        <w:jc w:val="center"/>
        <w:rPr>
          <w:b/>
          <w:sz w:val="26"/>
          <w:szCs w:val="26"/>
        </w:rPr>
      </w:pPr>
      <w:r w:rsidRPr="001143A8">
        <w:rPr>
          <w:b/>
          <w:sz w:val="26"/>
          <w:szCs w:val="26"/>
        </w:rPr>
        <w:t>Заявление</w:t>
      </w:r>
    </w:p>
    <w:p w:rsidR="00D33ACE" w:rsidRPr="001143A8" w:rsidRDefault="00D33ACE" w:rsidP="00D33ACE">
      <w:pPr>
        <w:jc w:val="center"/>
        <w:rPr>
          <w:b/>
          <w:sz w:val="26"/>
          <w:szCs w:val="26"/>
        </w:rPr>
      </w:pPr>
      <w:r w:rsidRPr="001143A8">
        <w:rPr>
          <w:b/>
          <w:sz w:val="26"/>
          <w:szCs w:val="26"/>
        </w:rPr>
        <w:t>Об отношении к эксперименту по организации и осуществлению дистанционного электронного голосования на выборах депутатов Московской городской Думы седьмого созыва</w:t>
      </w:r>
    </w:p>
    <w:p w:rsidR="00D33ACE" w:rsidRDefault="00D33ACE" w:rsidP="00D33ACE">
      <w:pPr>
        <w:rPr>
          <w:sz w:val="26"/>
          <w:szCs w:val="26"/>
        </w:rPr>
      </w:pPr>
    </w:p>
    <w:p w:rsidR="00D33ACE" w:rsidRPr="001143A8" w:rsidRDefault="00D33ACE" w:rsidP="00D33ACE">
      <w:pPr>
        <w:rPr>
          <w:sz w:val="26"/>
          <w:szCs w:val="26"/>
        </w:rPr>
      </w:pPr>
    </w:p>
    <w:p w:rsidR="00D33ACE" w:rsidRPr="001143A8" w:rsidRDefault="00D33ACE" w:rsidP="00D33ACE">
      <w:pPr>
        <w:jc w:val="both"/>
        <w:rPr>
          <w:sz w:val="26"/>
          <w:szCs w:val="26"/>
        </w:rPr>
      </w:pPr>
      <w:r w:rsidRPr="001143A8">
        <w:rPr>
          <w:sz w:val="26"/>
          <w:szCs w:val="26"/>
        </w:rPr>
        <w:tab/>
        <w:t xml:space="preserve">Совет депутатов муниципального округа Измайлово выражает недоверие к предлагаемой процедуре дистанционного электронного голосования на выборах депутатов Московской городской Думы седьмого созыва по следующим основаниям: </w:t>
      </w:r>
    </w:p>
    <w:p w:rsidR="00D33ACE" w:rsidRDefault="00D33ACE" w:rsidP="00D33ACE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143A8">
        <w:rPr>
          <w:sz w:val="26"/>
          <w:szCs w:val="26"/>
        </w:rPr>
        <w:t xml:space="preserve">Проект закона города Москвы «О проведении эксперимента по организации и осуществлению дистанционного электронного голосования на выборах депутатов Московской городской Думы седьмого созыва» внесен в Московскую городскую Думу Мэром Москвы, процедура проведения дистанционного электронного голосования разработана структурным подразделением Правительства Москвы – Департаментом информационных технологий города Москвы. В свою очередь Правительство Москвы подконтрольно Московской городской Думе в части утверждения бюджета города Москвы. Таким образом, процедура дистанционного электронного голосования для выборов в Московскую городскую Думу разработана </w:t>
      </w:r>
      <w:r>
        <w:rPr>
          <w:sz w:val="26"/>
          <w:szCs w:val="26"/>
        </w:rPr>
        <w:t>органом, подконтрольным органу, состав которого подлежит избранию путем проведения голосования, в том числе, с использованием дистанционного электронного голосования.</w:t>
      </w:r>
    </w:p>
    <w:p w:rsidR="00D33ACE" w:rsidRDefault="00D33ACE" w:rsidP="00D33ACE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того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чтобы провести открытый выбор системы дистанционного электронного голосования, необходимо было осуществить следующие процедуры:</w:t>
      </w:r>
    </w:p>
    <w:p w:rsidR="00D33ACE" w:rsidRDefault="00D33ACE" w:rsidP="00D33AC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Московская городская избирательная комиссия должна была провести открытый конкурс среди потенциальных разработчиков систем электронного голосования и создать экспертную комиссию, в том числе с участием независимых экспертов, для отбора конкурсных предложений.</w:t>
      </w:r>
    </w:p>
    <w:p w:rsidR="00D33ACE" w:rsidRDefault="00D33ACE" w:rsidP="00D33AC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В отношении отобранных конкурсных предложений должны проводиться публичные обсуждения, по результатам которых Московской городской избирательной комиссией была бы выбрана система дистанционного электронного голосования, предложенная одной из организаций, независимой от участников выборов и органов власти.</w:t>
      </w:r>
    </w:p>
    <w:p w:rsidR="00D33ACE" w:rsidRPr="001143A8" w:rsidRDefault="00D33ACE" w:rsidP="00D33AC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Совет депутатов муниципального округа Измайлово выступает против проведения дистанционного электронного голосования на выборах депутатов Московской городской Думы седьмого созыва в избирательных округах г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>осквы.</w:t>
      </w:r>
    </w:p>
    <w:p w:rsidR="00D33ACE" w:rsidRPr="001143A8" w:rsidRDefault="00D33ACE" w:rsidP="00D33ACE">
      <w:pPr>
        <w:rPr>
          <w:sz w:val="26"/>
          <w:szCs w:val="26"/>
        </w:rPr>
      </w:pPr>
    </w:p>
    <w:p w:rsidR="00D33ACE" w:rsidRDefault="00D33ACE"/>
    <w:sectPr w:rsidR="00D33ACE" w:rsidSect="002374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3881"/>
    <w:multiLevelType w:val="hybridMultilevel"/>
    <w:tmpl w:val="2BD4D134"/>
    <w:lvl w:ilvl="0" w:tplc="6EF2C3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462B7"/>
    <w:multiLevelType w:val="hybridMultilevel"/>
    <w:tmpl w:val="A0D8E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E72"/>
    <w:rsid w:val="00104851"/>
    <w:rsid w:val="00237426"/>
    <w:rsid w:val="004F516B"/>
    <w:rsid w:val="00753247"/>
    <w:rsid w:val="008B1091"/>
    <w:rsid w:val="00BA117B"/>
    <w:rsid w:val="00C85EF1"/>
    <w:rsid w:val="00D33ACE"/>
    <w:rsid w:val="00D61E72"/>
    <w:rsid w:val="00E40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61E72"/>
    <w:pPr>
      <w:widowControl w:val="0"/>
      <w:autoSpaceDE w:val="0"/>
      <w:autoSpaceDN w:val="0"/>
      <w:adjustRightInd w:val="0"/>
      <w:ind w:firstLine="900"/>
      <w:jc w:val="both"/>
    </w:pPr>
    <w:rPr>
      <w:sz w:val="27"/>
      <w:szCs w:val="27"/>
    </w:rPr>
  </w:style>
  <w:style w:type="character" w:customStyle="1" w:styleId="a4">
    <w:name w:val="Основной текст с отступом Знак"/>
    <w:basedOn w:val="a0"/>
    <w:link w:val="a3"/>
    <w:rsid w:val="00D61E72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5">
    <w:name w:val="Hyperlink"/>
    <w:basedOn w:val="a0"/>
    <w:rsid w:val="00D61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zmaylovo-v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2423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8</cp:revision>
  <dcterms:created xsi:type="dcterms:W3CDTF">2019-05-29T08:39:00Z</dcterms:created>
  <dcterms:modified xsi:type="dcterms:W3CDTF">2019-05-29T11:52:00Z</dcterms:modified>
</cp:coreProperties>
</file>