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60" w:rsidRPr="00934269" w:rsidRDefault="00881760" w:rsidP="00934269">
      <w:pPr>
        <w:shd w:val="clear" w:color="auto" w:fill="FFFFFF"/>
        <w:tabs>
          <w:tab w:val="left" w:pos="3605"/>
        </w:tabs>
        <w:jc w:val="right"/>
        <w:rPr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5B2A80" w:rsidRPr="00D06340" w:rsidRDefault="005B2A80" w:rsidP="005B2A80">
      <w:pPr>
        <w:jc w:val="center"/>
        <w:rPr>
          <w:sz w:val="24"/>
          <w:szCs w:val="24"/>
        </w:rPr>
      </w:pPr>
      <w:r w:rsidRPr="00D06340">
        <w:rPr>
          <w:sz w:val="24"/>
          <w:szCs w:val="24"/>
        </w:rPr>
        <w:t>СОВЕТ ДЕПУТАТОВ</w:t>
      </w:r>
    </w:p>
    <w:p w:rsidR="005B2A80" w:rsidRPr="00D06340" w:rsidRDefault="005B2A80" w:rsidP="005B2A80">
      <w:pPr>
        <w:jc w:val="center"/>
        <w:rPr>
          <w:sz w:val="24"/>
          <w:szCs w:val="24"/>
        </w:rPr>
      </w:pPr>
      <w:r w:rsidRPr="00D06340">
        <w:rPr>
          <w:sz w:val="24"/>
          <w:szCs w:val="24"/>
        </w:rPr>
        <w:t>муниципального округа Измайлово</w:t>
      </w:r>
    </w:p>
    <w:p w:rsidR="005B2A80" w:rsidRPr="00D06340" w:rsidRDefault="005B2A80" w:rsidP="005B2A80">
      <w:pPr>
        <w:ind w:left="-567"/>
        <w:jc w:val="center"/>
        <w:rPr>
          <w:sz w:val="24"/>
          <w:szCs w:val="24"/>
        </w:rPr>
      </w:pPr>
    </w:p>
    <w:p w:rsidR="005B2A80" w:rsidRPr="00D06340" w:rsidRDefault="005B2A80" w:rsidP="005B2A80">
      <w:pPr>
        <w:ind w:left="-567"/>
        <w:jc w:val="center"/>
        <w:rPr>
          <w:sz w:val="24"/>
          <w:szCs w:val="24"/>
        </w:rPr>
      </w:pPr>
      <w:r w:rsidRPr="00D06340">
        <w:rPr>
          <w:sz w:val="24"/>
          <w:szCs w:val="24"/>
        </w:rPr>
        <w:t xml:space="preserve">      РЕШЕНИЕ</w:t>
      </w:r>
    </w:p>
    <w:p w:rsidR="005B2A80" w:rsidRPr="00D06340" w:rsidRDefault="005B2A80" w:rsidP="005B2A80">
      <w:pPr>
        <w:ind w:left="-567"/>
        <w:rPr>
          <w:sz w:val="24"/>
          <w:szCs w:val="24"/>
        </w:rPr>
      </w:pPr>
    </w:p>
    <w:p w:rsidR="005B2A80" w:rsidRPr="00D06340" w:rsidRDefault="005B2A80" w:rsidP="005B2A80">
      <w:pPr>
        <w:rPr>
          <w:sz w:val="24"/>
          <w:szCs w:val="24"/>
        </w:rPr>
      </w:pPr>
    </w:p>
    <w:p w:rsidR="005B2A80" w:rsidRPr="00D06340" w:rsidRDefault="005B2A80" w:rsidP="005B2A80">
      <w:pPr>
        <w:rPr>
          <w:sz w:val="24"/>
          <w:szCs w:val="24"/>
        </w:rPr>
      </w:pPr>
    </w:p>
    <w:p w:rsidR="004C0B56" w:rsidRDefault="005B2A80" w:rsidP="005B2A80">
      <w:pPr>
        <w:rPr>
          <w:sz w:val="18"/>
          <w:szCs w:val="18"/>
        </w:rPr>
      </w:pPr>
      <w:r w:rsidRPr="00D06340">
        <w:rPr>
          <w:color w:val="000000"/>
          <w:sz w:val="24"/>
          <w:szCs w:val="24"/>
        </w:rPr>
        <w:t>11.10.2017</w:t>
      </w:r>
      <w:r>
        <w:rPr>
          <w:sz w:val="24"/>
          <w:szCs w:val="24"/>
        </w:rPr>
        <w:t xml:space="preserve">    №2/8</w:t>
      </w:r>
    </w:p>
    <w:p w:rsidR="004C0B56" w:rsidRPr="00332F8A" w:rsidRDefault="004C0B56" w:rsidP="00881760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4C0B56" w:rsidRDefault="004C0B5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4C0B5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4C0B5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4C0B5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4C0B56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5D4B55" w:rsidRDefault="005D4B55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C0B56" w:rsidRDefault="00B77621" w:rsidP="004C0B56">
      <w:pPr>
        <w:ind w:firstLine="708"/>
        <w:jc w:val="both"/>
        <w:rPr>
          <w:sz w:val="28"/>
          <w:szCs w:val="28"/>
        </w:rPr>
      </w:pPr>
      <w:r w:rsidRPr="00B77621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2pt;margin-top:12.75pt;width:243.75pt;height:74.4pt;z-index:251660288" stroked="f">
            <v:textbox>
              <w:txbxContent>
                <w:p w:rsidR="00F3365E" w:rsidRDefault="004C0B56" w:rsidP="004C0B56">
                  <w:pPr>
                    <w:shd w:val="clear" w:color="auto" w:fill="FFFFFF"/>
                    <w:tabs>
                      <w:tab w:val="center" w:pos="4677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 w:rsidRPr="001910A6">
                    <w:rPr>
                      <w:b/>
                      <w:sz w:val="28"/>
                      <w:szCs w:val="28"/>
                    </w:rPr>
                    <w:t>О внесении дополнени</w:t>
                  </w:r>
                  <w:r w:rsidR="00722CCB" w:rsidRPr="001910A6">
                    <w:rPr>
                      <w:b/>
                      <w:sz w:val="28"/>
                      <w:szCs w:val="28"/>
                    </w:rPr>
                    <w:t>я</w:t>
                  </w:r>
                  <w:r w:rsidRPr="001910A6">
                    <w:rPr>
                      <w:b/>
                      <w:sz w:val="28"/>
                      <w:szCs w:val="28"/>
                    </w:rPr>
                    <w:t xml:space="preserve"> в решение Совета депутатов муниц</w:t>
                  </w:r>
                  <w:r w:rsidR="00D23BC8" w:rsidRPr="001910A6">
                    <w:rPr>
                      <w:b/>
                      <w:sz w:val="28"/>
                      <w:szCs w:val="28"/>
                    </w:rPr>
                    <w:t>ипального округа Измайлово от  09.09</w:t>
                  </w:r>
                  <w:r w:rsidRPr="001910A6">
                    <w:rPr>
                      <w:b/>
                      <w:sz w:val="28"/>
                      <w:szCs w:val="28"/>
                    </w:rPr>
                    <w:t xml:space="preserve">.2015 </w:t>
                  </w:r>
                </w:p>
                <w:p w:rsidR="004C0B56" w:rsidRPr="001910A6" w:rsidRDefault="004C0B56" w:rsidP="004C0B56">
                  <w:pPr>
                    <w:shd w:val="clear" w:color="auto" w:fill="FFFFFF"/>
                    <w:tabs>
                      <w:tab w:val="center" w:pos="4677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 w:rsidRPr="001910A6">
                    <w:rPr>
                      <w:b/>
                      <w:sz w:val="28"/>
                      <w:szCs w:val="28"/>
                    </w:rPr>
                    <w:t>№ 5</w:t>
                  </w:r>
                  <w:r w:rsidR="00D23BC8" w:rsidRPr="001910A6">
                    <w:rPr>
                      <w:b/>
                      <w:sz w:val="28"/>
                      <w:szCs w:val="28"/>
                    </w:rPr>
                    <w:t>9</w:t>
                  </w:r>
                  <w:r w:rsidRPr="001910A6">
                    <w:rPr>
                      <w:b/>
                      <w:sz w:val="28"/>
                      <w:szCs w:val="28"/>
                    </w:rPr>
                    <w:t>/1</w:t>
                  </w:r>
                  <w:r w:rsidR="00D23BC8" w:rsidRPr="001910A6">
                    <w:rPr>
                      <w:b/>
                      <w:sz w:val="28"/>
                      <w:szCs w:val="28"/>
                    </w:rPr>
                    <w:t>4</w:t>
                  </w:r>
                </w:p>
                <w:p w:rsidR="004C0B56" w:rsidRPr="004C0B56" w:rsidRDefault="004C0B56" w:rsidP="004C0B56"/>
              </w:txbxContent>
            </v:textbox>
          </v:shape>
        </w:pict>
      </w:r>
    </w:p>
    <w:p w:rsidR="004C0B56" w:rsidRDefault="004C0B56" w:rsidP="004C0B56">
      <w:pPr>
        <w:ind w:firstLine="708"/>
        <w:jc w:val="both"/>
        <w:rPr>
          <w:sz w:val="28"/>
          <w:szCs w:val="28"/>
        </w:rPr>
      </w:pPr>
    </w:p>
    <w:p w:rsidR="004C0B56" w:rsidRDefault="004C0B56" w:rsidP="004C0B56">
      <w:pPr>
        <w:ind w:firstLine="708"/>
        <w:jc w:val="both"/>
        <w:rPr>
          <w:sz w:val="28"/>
          <w:szCs w:val="28"/>
        </w:rPr>
      </w:pPr>
    </w:p>
    <w:p w:rsidR="004C0B56" w:rsidRDefault="004C0B56" w:rsidP="004C0B56">
      <w:pPr>
        <w:ind w:firstLine="708"/>
        <w:jc w:val="both"/>
        <w:rPr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1910A6" w:rsidRDefault="001910A6" w:rsidP="00901200">
      <w:pPr>
        <w:pStyle w:val="a4"/>
        <w:ind w:firstLine="700"/>
      </w:pPr>
    </w:p>
    <w:p w:rsidR="00934269" w:rsidRPr="00901200" w:rsidRDefault="00901200" w:rsidP="00901200">
      <w:pPr>
        <w:pStyle w:val="a4"/>
        <w:ind w:firstLine="700"/>
      </w:pPr>
      <w:proofErr w:type="gramStart"/>
      <w:r w:rsidRPr="00901200">
        <w:t>В соответствии с частью 4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 Москвы», частью 2 статьи 8 Закона города Москвы от 14 июля 2004 года 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 w:rsidRPr="00901200">
        <w:t xml:space="preserve"> полномочиями)», постановлениями Правительства Москвы от 27 января 2009 года № 46-ПП «Об изменении порядка принятия решений о предоставлении земельных участков и внесении изменений в правовые акты </w:t>
      </w:r>
      <w:proofErr w:type="gramStart"/>
      <w:r w:rsidRPr="00901200">
        <w:t>Правительства Москвы об образовании, предоставлении земельных участков и арендной плате за землю», от 28 июля 2009 года № 685-ПП «О порядке строительства объектов гаражного назначения в городе Москве» и от 25 мая 2011 года № 229-ПП «О Порядке подготовки, утверждения, изменения и отмены градостроительных планов земельных участков»</w:t>
      </w:r>
      <w:r w:rsidR="00934269" w:rsidRPr="00901200">
        <w:t xml:space="preserve">, </w:t>
      </w:r>
      <w:r w:rsidR="00DA26D2" w:rsidRPr="00901200">
        <w:t xml:space="preserve">с учетом </w:t>
      </w:r>
      <w:r w:rsidR="00934269" w:rsidRPr="00901200">
        <w:t>требовани</w:t>
      </w:r>
      <w:r w:rsidR="00DA26D2" w:rsidRPr="00901200">
        <w:t>я Измайловской межрайонной прокуратурой города Москвы от 2</w:t>
      </w:r>
      <w:r w:rsidR="00D23BC8" w:rsidRPr="00901200">
        <w:t>3</w:t>
      </w:r>
      <w:r w:rsidR="00DA26D2" w:rsidRPr="00901200">
        <w:t>.06.2017 №86-01-2017</w:t>
      </w:r>
      <w:r w:rsidR="00934269" w:rsidRPr="00901200">
        <w:t xml:space="preserve">  </w:t>
      </w:r>
      <w:proofErr w:type="gramEnd"/>
    </w:p>
    <w:p w:rsidR="00901200" w:rsidRPr="00901200" w:rsidRDefault="00901200" w:rsidP="00901200">
      <w:pPr>
        <w:pStyle w:val="a4"/>
        <w:ind w:firstLine="700"/>
        <w:rPr>
          <w:sz w:val="16"/>
          <w:szCs w:val="16"/>
        </w:rPr>
      </w:pPr>
    </w:p>
    <w:p w:rsidR="00881760" w:rsidRPr="00901200" w:rsidRDefault="00881760" w:rsidP="000D3650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  <w:r w:rsidRPr="00901200">
        <w:rPr>
          <w:b/>
          <w:sz w:val="28"/>
          <w:szCs w:val="28"/>
        </w:rPr>
        <w:t>Совет депутатов решил:</w:t>
      </w:r>
    </w:p>
    <w:p w:rsidR="00901200" w:rsidRPr="00901200" w:rsidRDefault="00901200" w:rsidP="000D3650">
      <w:pPr>
        <w:shd w:val="clear" w:color="auto" w:fill="FFFFFF"/>
        <w:ind w:left="-284" w:firstLine="360"/>
        <w:jc w:val="center"/>
        <w:rPr>
          <w:b/>
          <w:sz w:val="16"/>
          <w:szCs w:val="16"/>
        </w:rPr>
      </w:pPr>
    </w:p>
    <w:p w:rsidR="000208A3" w:rsidRPr="00901200" w:rsidRDefault="00881760" w:rsidP="00066EA0">
      <w:pPr>
        <w:shd w:val="clear" w:color="auto" w:fill="FFFFFF"/>
        <w:tabs>
          <w:tab w:val="center" w:pos="4677"/>
        </w:tabs>
        <w:ind w:firstLine="567"/>
        <w:jc w:val="both"/>
        <w:rPr>
          <w:sz w:val="28"/>
          <w:szCs w:val="28"/>
        </w:rPr>
      </w:pPr>
      <w:r w:rsidRPr="00901200">
        <w:rPr>
          <w:sz w:val="28"/>
          <w:szCs w:val="28"/>
        </w:rPr>
        <w:t>1.</w:t>
      </w:r>
      <w:r w:rsidR="00643EE3" w:rsidRPr="00901200">
        <w:rPr>
          <w:sz w:val="28"/>
          <w:szCs w:val="28"/>
        </w:rPr>
        <w:t xml:space="preserve">Внести </w:t>
      </w:r>
      <w:r w:rsidR="00DA26D2" w:rsidRPr="00901200">
        <w:rPr>
          <w:sz w:val="28"/>
          <w:szCs w:val="28"/>
        </w:rPr>
        <w:t>дополнени</w:t>
      </w:r>
      <w:r w:rsidR="008B0666" w:rsidRPr="00901200">
        <w:rPr>
          <w:sz w:val="28"/>
          <w:szCs w:val="28"/>
        </w:rPr>
        <w:t>е</w:t>
      </w:r>
      <w:r w:rsidR="00DA26D2" w:rsidRPr="00901200">
        <w:rPr>
          <w:sz w:val="28"/>
          <w:szCs w:val="28"/>
        </w:rPr>
        <w:t xml:space="preserve"> в решение Совета депутатов муниципального округа Измайлово от </w:t>
      </w:r>
      <w:r w:rsidR="00D23BC8" w:rsidRPr="00901200">
        <w:rPr>
          <w:sz w:val="28"/>
          <w:szCs w:val="28"/>
        </w:rPr>
        <w:t>09</w:t>
      </w:r>
      <w:r w:rsidR="00DA26D2" w:rsidRPr="00901200">
        <w:rPr>
          <w:sz w:val="28"/>
          <w:szCs w:val="28"/>
        </w:rPr>
        <w:t>.0</w:t>
      </w:r>
      <w:r w:rsidR="00D23BC8" w:rsidRPr="00901200">
        <w:rPr>
          <w:sz w:val="28"/>
          <w:szCs w:val="28"/>
        </w:rPr>
        <w:t>9</w:t>
      </w:r>
      <w:r w:rsidR="00DA26D2" w:rsidRPr="00901200">
        <w:rPr>
          <w:sz w:val="28"/>
          <w:szCs w:val="28"/>
        </w:rPr>
        <w:t>.2015 №5</w:t>
      </w:r>
      <w:r w:rsidR="00D23BC8" w:rsidRPr="00901200">
        <w:rPr>
          <w:sz w:val="28"/>
          <w:szCs w:val="28"/>
        </w:rPr>
        <w:t>9</w:t>
      </w:r>
      <w:r w:rsidR="00DA26D2" w:rsidRPr="00901200">
        <w:rPr>
          <w:sz w:val="28"/>
          <w:szCs w:val="28"/>
        </w:rPr>
        <w:t>/1</w:t>
      </w:r>
      <w:r w:rsidR="00D23BC8" w:rsidRPr="00901200">
        <w:rPr>
          <w:sz w:val="28"/>
          <w:szCs w:val="28"/>
        </w:rPr>
        <w:t>4</w:t>
      </w:r>
      <w:r w:rsidR="00DA26D2" w:rsidRPr="00901200">
        <w:rPr>
          <w:sz w:val="28"/>
          <w:szCs w:val="28"/>
        </w:rPr>
        <w:t xml:space="preserve"> </w:t>
      </w:r>
      <w:r w:rsidR="006703FF" w:rsidRPr="00901200">
        <w:rPr>
          <w:sz w:val="28"/>
          <w:szCs w:val="28"/>
        </w:rPr>
        <w:t>«</w:t>
      </w:r>
      <w:r w:rsidR="00066EA0" w:rsidRPr="00901200">
        <w:rPr>
          <w:sz w:val="28"/>
          <w:szCs w:val="28"/>
        </w:rPr>
        <w:t xml:space="preserve">Об утверждении </w:t>
      </w:r>
      <w:proofErr w:type="gramStart"/>
      <w:r w:rsidR="00066EA0" w:rsidRPr="00901200">
        <w:rPr>
          <w:sz w:val="28"/>
          <w:szCs w:val="28"/>
        </w:rPr>
        <w:t>Регламента реализации отдельных полномочий города Москвы</w:t>
      </w:r>
      <w:proofErr w:type="gramEnd"/>
      <w:r w:rsidR="00066EA0" w:rsidRPr="00901200">
        <w:rPr>
          <w:sz w:val="28"/>
          <w:szCs w:val="28"/>
        </w:rPr>
        <w:t xml:space="preserve"> в сфере размещения объектов капитального строительства</w:t>
      </w:r>
      <w:r w:rsidR="006703FF" w:rsidRPr="00901200">
        <w:rPr>
          <w:rFonts w:eastAsia="Calibri"/>
          <w:bCs/>
          <w:sz w:val="28"/>
          <w:szCs w:val="28"/>
        </w:rPr>
        <w:t>», изложив пункт 5 приложения в следующей редакции</w:t>
      </w:r>
      <w:r w:rsidR="000208A3" w:rsidRPr="00901200">
        <w:rPr>
          <w:rFonts w:eastAsia="Calibri"/>
          <w:bCs/>
          <w:sz w:val="28"/>
          <w:szCs w:val="28"/>
        </w:rPr>
        <w:t>:</w:t>
      </w:r>
    </w:p>
    <w:p w:rsidR="00F85CD2" w:rsidRPr="00901200" w:rsidRDefault="009E7E6F" w:rsidP="00066EA0">
      <w:pPr>
        <w:shd w:val="clear" w:color="auto" w:fill="FFFFFF"/>
        <w:tabs>
          <w:tab w:val="center" w:pos="4677"/>
        </w:tabs>
        <w:ind w:firstLine="567"/>
        <w:jc w:val="both"/>
        <w:rPr>
          <w:rFonts w:eastAsia="Calibri"/>
          <w:bCs/>
          <w:sz w:val="28"/>
          <w:szCs w:val="28"/>
        </w:rPr>
      </w:pPr>
      <w:r w:rsidRPr="00901200">
        <w:rPr>
          <w:rFonts w:eastAsia="Calibri"/>
          <w:bCs/>
          <w:sz w:val="28"/>
          <w:szCs w:val="28"/>
        </w:rPr>
        <w:t xml:space="preserve"> «5.</w:t>
      </w:r>
      <w:r w:rsidR="00066EA0" w:rsidRPr="00901200">
        <w:rPr>
          <w:sz w:val="28"/>
          <w:szCs w:val="28"/>
        </w:rPr>
        <w:t>Профильная комиссия обеспечивает рассмотрение обращения на заседании комиссии, подготовку результатов его рассмотрения и проекта решения Совета депутатов</w:t>
      </w:r>
      <w:r w:rsidR="001E3E01" w:rsidRPr="00901200">
        <w:rPr>
          <w:sz w:val="28"/>
          <w:szCs w:val="28"/>
        </w:rPr>
        <w:t xml:space="preserve"> в течение 7 дней со дня поступления обращения в комиссию</w:t>
      </w:r>
      <w:r w:rsidR="00066EA0" w:rsidRPr="00901200">
        <w:rPr>
          <w:sz w:val="28"/>
          <w:szCs w:val="28"/>
        </w:rPr>
        <w:t>. О дате, времени и месте проведения заседания профильной комиссии сообщается депутатам Совета депутатов не менее чем за 2 рабочих дня до дня заседания</w:t>
      </w:r>
      <w:proofErr w:type="gramStart"/>
      <w:r w:rsidR="00066EA0" w:rsidRPr="00901200">
        <w:rPr>
          <w:sz w:val="28"/>
          <w:szCs w:val="28"/>
        </w:rPr>
        <w:t>.</w:t>
      </w:r>
      <w:r w:rsidR="000208A3" w:rsidRPr="00901200">
        <w:rPr>
          <w:sz w:val="28"/>
          <w:szCs w:val="28"/>
          <w:lang w:eastAsia="en-US"/>
        </w:rPr>
        <w:t>»</w:t>
      </w:r>
      <w:r w:rsidR="00F85CD2" w:rsidRPr="00901200">
        <w:rPr>
          <w:bCs/>
          <w:sz w:val="28"/>
          <w:szCs w:val="28"/>
        </w:rPr>
        <w:t>.</w:t>
      </w:r>
      <w:r w:rsidR="00F85CD2" w:rsidRPr="00901200">
        <w:rPr>
          <w:b/>
          <w:bCs/>
          <w:sz w:val="28"/>
          <w:szCs w:val="28"/>
        </w:rPr>
        <w:t xml:space="preserve"> </w:t>
      </w:r>
      <w:proofErr w:type="gramEnd"/>
    </w:p>
    <w:p w:rsidR="00BE072E" w:rsidRPr="00901200" w:rsidRDefault="00AA7717" w:rsidP="00C9769E">
      <w:pPr>
        <w:shd w:val="clear" w:color="auto" w:fill="FFFFFF"/>
        <w:tabs>
          <w:tab w:val="center" w:pos="4677"/>
        </w:tabs>
        <w:ind w:firstLine="567"/>
        <w:jc w:val="both"/>
        <w:rPr>
          <w:sz w:val="28"/>
          <w:szCs w:val="28"/>
        </w:rPr>
      </w:pPr>
      <w:r w:rsidRPr="00901200">
        <w:rPr>
          <w:sz w:val="28"/>
          <w:szCs w:val="28"/>
        </w:rPr>
        <w:t>2</w:t>
      </w:r>
      <w:r w:rsidR="00881760" w:rsidRPr="00901200">
        <w:rPr>
          <w:sz w:val="28"/>
          <w:szCs w:val="28"/>
        </w:rPr>
        <w:t>.</w:t>
      </w:r>
      <w:r w:rsidR="00BE072E" w:rsidRPr="00901200">
        <w:rPr>
          <w:sz w:val="28"/>
          <w:szCs w:val="28"/>
        </w:rPr>
        <w:t xml:space="preserve">Направить настоящее решение в Департамент территориальных органов </w:t>
      </w:r>
      <w:r w:rsidR="00BE072E" w:rsidRPr="00901200">
        <w:rPr>
          <w:sz w:val="28"/>
          <w:szCs w:val="28"/>
        </w:rPr>
        <w:lastRenderedPageBreak/>
        <w:t>исполнительной власти города Москвы.</w:t>
      </w:r>
    </w:p>
    <w:p w:rsidR="009233F3" w:rsidRPr="00901200" w:rsidRDefault="009233F3" w:rsidP="003E3131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901200">
        <w:rPr>
          <w:sz w:val="28"/>
          <w:szCs w:val="28"/>
        </w:rPr>
        <w:t xml:space="preserve">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5" w:history="1">
        <w:r w:rsidRPr="00901200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Pr="00901200">
          <w:rPr>
            <w:rStyle w:val="a6"/>
            <w:rFonts w:eastAsia="Calibri"/>
            <w:sz w:val="28"/>
            <w:szCs w:val="28"/>
          </w:rPr>
          <w:t>.</w:t>
        </w:r>
        <w:proofErr w:type="spellStart"/>
        <w:r w:rsidRPr="00901200">
          <w:rPr>
            <w:rStyle w:val="a6"/>
            <w:rFonts w:eastAsia="Calibri"/>
            <w:sz w:val="28"/>
            <w:szCs w:val="28"/>
            <w:lang w:val="en-US"/>
          </w:rPr>
          <w:t>izmaylovo</w:t>
        </w:r>
        <w:proofErr w:type="spellEnd"/>
        <w:r w:rsidRPr="00901200">
          <w:rPr>
            <w:rStyle w:val="a6"/>
            <w:rFonts w:eastAsia="Calibri"/>
            <w:sz w:val="28"/>
            <w:szCs w:val="28"/>
          </w:rPr>
          <w:t>-</w:t>
        </w:r>
        <w:proofErr w:type="spellStart"/>
        <w:r w:rsidRPr="00901200">
          <w:rPr>
            <w:rStyle w:val="a6"/>
            <w:rFonts w:eastAsia="Calibri"/>
            <w:sz w:val="28"/>
            <w:szCs w:val="28"/>
            <w:lang w:val="en-US"/>
          </w:rPr>
          <w:t>vao</w:t>
        </w:r>
        <w:proofErr w:type="spellEnd"/>
        <w:r w:rsidRPr="00901200">
          <w:rPr>
            <w:rStyle w:val="a6"/>
            <w:rFonts w:eastAsia="Calibri"/>
            <w:sz w:val="28"/>
            <w:szCs w:val="28"/>
          </w:rPr>
          <w:t>.</w:t>
        </w:r>
        <w:proofErr w:type="spellStart"/>
        <w:r w:rsidRPr="00901200">
          <w:rPr>
            <w:rStyle w:val="a6"/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901200">
        <w:rPr>
          <w:sz w:val="28"/>
          <w:szCs w:val="28"/>
          <w:u w:val="single"/>
        </w:rPr>
        <w:t>.</w:t>
      </w:r>
      <w:r w:rsidRPr="00901200">
        <w:rPr>
          <w:sz w:val="28"/>
          <w:szCs w:val="28"/>
        </w:rPr>
        <w:tab/>
      </w:r>
    </w:p>
    <w:p w:rsidR="00881760" w:rsidRPr="00901200" w:rsidRDefault="003E3131" w:rsidP="003E3131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901200">
        <w:rPr>
          <w:sz w:val="28"/>
          <w:szCs w:val="28"/>
        </w:rPr>
        <w:t>4.</w:t>
      </w:r>
      <w:proofErr w:type="gramStart"/>
      <w:r w:rsidR="00881760" w:rsidRPr="00901200">
        <w:rPr>
          <w:sz w:val="28"/>
          <w:szCs w:val="28"/>
        </w:rPr>
        <w:t>Контроль за</w:t>
      </w:r>
      <w:proofErr w:type="gramEnd"/>
      <w:r w:rsidR="00881760" w:rsidRPr="00901200"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</w:t>
      </w:r>
      <w:proofErr w:type="spellStart"/>
      <w:r w:rsidR="00881760" w:rsidRPr="00AC3316">
        <w:rPr>
          <w:sz w:val="28"/>
          <w:szCs w:val="28"/>
        </w:rPr>
        <w:t>Гожина</w:t>
      </w:r>
      <w:proofErr w:type="spellEnd"/>
      <w:r w:rsidR="00881760" w:rsidRPr="00AC3316">
        <w:rPr>
          <w:sz w:val="28"/>
          <w:szCs w:val="28"/>
        </w:rPr>
        <w:t xml:space="preserve"> В.В.</w:t>
      </w:r>
    </w:p>
    <w:p w:rsidR="00124609" w:rsidRDefault="00124609" w:rsidP="00F864B9">
      <w:pPr>
        <w:shd w:val="clear" w:color="auto" w:fill="FFFFFF"/>
        <w:ind w:left="-284"/>
        <w:jc w:val="both"/>
        <w:rPr>
          <w:b/>
          <w:sz w:val="36"/>
          <w:szCs w:val="36"/>
        </w:rPr>
      </w:pPr>
    </w:p>
    <w:p w:rsidR="00901200" w:rsidRPr="00124609" w:rsidRDefault="00901200" w:rsidP="00F864B9">
      <w:pPr>
        <w:shd w:val="clear" w:color="auto" w:fill="FFFFFF"/>
        <w:ind w:left="-284"/>
        <w:jc w:val="both"/>
        <w:rPr>
          <w:b/>
          <w:sz w:val="36"/>
          <w:szCs w:val="36"/>
        </w:rPr>
      </w:pPr>
    </w:p>
    <w:p w:rsidR="00244612" w:rsidRPr="00901200" w:rsidRDefault="00124609" w:rsidP="00901200">
      <w:pPr>
        <w:shd w:val="clear" w:color="auto" w:fill="FFFFFF"/>
        <w:ind w:left="-284"/>
        <w:rPr>
          <w:b/>
          <w:sz w:val="28"/>
          <w:szCs w:val="28"/>
        </w:rPr>
      </w:pPr>
      <w:r w:rsidRPr="00901200">
        <w:rPr>
          <w:b/>
          <w:sz w:val="28"/>
          <w:szCs w:val="28"/>
        </w:rPr>
        <w:t xml:space="preserve">   </w:t>
      </w:r>
      <w:r w:rsidR="00881760" w:rsidRPr="00901200">
        <w:rPr>
          <w:b/>
          <w:sz w:val="28"/>
          <w:szCs w:val="28"/>
        </w:rPr>
        <w:t xml:space="preserve"> Глава муниципального округа Измайлово                               </w:t>
      </w:r>
      <w:r w:rsidR="00990C44" w:rsidRPr="00901200">
        <w:rPr>
          <w:b/>
          <w:sz w:val="28"/>
          <w:szCs w:val="28"/>
        </w:rPr>
        <w:t xml:space="preserve">           </w:t>
      </w:r>
      <w:r w:rsidR="00881760" w:rsidRPr="00901200">
        <w:rPr>
          <w:b/>
          <w:sz w:val="28"/>
          <w:szCs w:val="28"/>
        </w:rPr>
        <w:t xml:space="preserve">    </w:t>
      </w:r>
      <w:r w:rsidRPr="00901200">
        <w:rPr>
          <w:b/>
          <w:sz w:val="28"/>
          <w:szCs w:val="28"/>
        </w:rPr>
        <w:t xml:space="preserve">  </w:t>
      </w:r>
      <w:r w:rsidR="00881760" w:rsidRPr="00901200">
        <w:rPr>
          <w:b/>
          <w:sz w:val="28"/>
          <w:szCs w:val="28"/>
        </w:rPr>
        <w:t xml:space="preserve"> </w:t>
      </w:r>
      <w:proofErr w:type="spellStart"/>
      <w:r w:rsidR="00881760" w:rsidRPr="00901200">
        <w:rPr>
          <w:b/>
          <w:sz w:val="28"/>
          <w:szCs w:val="28"/>
        </w:rPr>
        <w:t>В.В.Гожин</w:t>
      </w:r>
      <w:proofErr w:type="spellEnd"/>
    </w:p>
    <w:sectPr w:rsidR="00244612" w:rsidRPr="00901200" w:rsidSect="00124609">
      <w:pgSz w:w="11906" w:h="16838"/>
      <w:pgMar w:top="851" w:right="567" w:bottom="709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772D2"/>
    <w:multiLevelType w:val="hybridMultilevel"/>
    <w:tmpl w:val="2BDAB944"/>
    <w:lvl w:ilvl="0" w:tplc="F62EF5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6908E0"/>
    <w:multiLevelType w:val="hybridMultilevel"/>
    <w:tmpl w:val="2C7AA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208A3"/>
    <w:rsid w:val="00062063"/>
    <w:rsid w:val="00066ADB"/>
    <w:rsid w:val="00066EA0"/>
    <w:rsid w:val="000670D3"/>
    <w:rsid w:val="000725A0"/>
    <w:rsid w:val="000D3650"/>
    <w:rsid w:val="000D6EDC"/>
    <w:rsid w:val="00124609"/>
    <w:rsid w:val="0013699C"/>
    <w:rsid w:val="001871AF"/>
    <w:rsid w:val="001910A6"/>
    <w:rsid w:val="00193DAC"/>
    <w:rsid w:val="001A6D52"/>
    <w:rsid w:val="001B2083"/>
    <w:rsid w:val="001B3E1E"/>
    <w:rsid w:val="001D5A16"/>
    <w:rsid w:val="001E3E01"/>
    <w:rsid w:val="001E71C7"/>
    <w:rsid w:val="00221262"/>
    <w:rsid w:val="00221BD5"/>
    <w:rsid w:val="002373BE"/>
    <w:rsid w:val="00244612"/>
    <w:rsid w:val="00283732"/>
    <w:rsid w:val="0029285A"/>
    <w:rsid w:val="002B5FBD"/>
    <w:rsid w:val="002C06D8"/>
    <w:rsid w:val="002D37A1"/>
    <w:rsid w:val="002D69E9"/>
    <w:rsid w:val="003209E7"/>
    <w:rsid w:val="00332F8A"/>
    <w:rsid w:val="0038463B"/>
    <w:rsid w:val="00393AB5"/>
    <w:rsid w:val="003B712A"/>
    <w:rsid w:val="003E3131"/>
    <w:rsid w:val="003E548C"/>
    <w:rsid w:val="00460005"/>
    <w:rsid w:val="004B1F14"/>
    <w:rsid w:val="004B2BFC"/>
    <w:rsid w:val="004C0B56"/>
    <w:rsid w:val="004C75B7"/>
    <w:rsid w:val="004D5A2A"/>
    <w:rsid w:val="004E097D"/>
    <w:rsid w:val="005A6F6A"/>
    <w:rsid w:val="005B2A80"/>
    <w:rsid w:val="005D4B55"/>
    <w:rsid w:val="005E0EF0"/>
    <w:rsid w:val="00615552"/>
    <w:rsid w:val="00643EE3"/>
    <w:rsid w:val="006457B2"/>
    <w:rsid w:val="0065610F"/>
    <w:rsid w:val="00663B94"/>
    <w:rsid w:val="006703FF"/>
    <w:rsid w:val="006A505B"/>
    <w:rsid w:val="006C1067"/>
    <w:rsid w:val="006F5579"/>
    <w:rsid w:val="0070336D"/>
    <w:rsid w:val="00710F5C"/>
    <w:rsid w:val="00722CCB"/>
    <w:rsid w:val="007F192B"/>
    <w:rsid w:val="00806661"/>
    <w:rsid w:val="0082468D"/>
    <w:rsid w:val="00841A10"/>
    <w:rsid w:val="00843191"/>
    <w:rsid w:val="008438A6"/>
    <w:rsid w:val="00873E2D"/>
    <w:rsid w:val="00881760"/>
    <w:rsid w:val="008B0666"/>
    <w:rsid w:val="008B148A"/>
    <w:rsid w:val="008B5F9D"/>
    <w:rsid w:val="008E3D5D"/>
    <w:rsid w:val="00901200"/>
    <w:rsid w:val="00906F5A"/>
    <w:rsid w:val="009123E4"/>
    <w:rsid w:val="009233F3"/>
    <w:rsid w:val="00934269"/>
    <w:rsid w:val="00990C44"/>
    <w:rsid w:val="009D673F"/>
    <w:rsid w:val="009E624E"/>
    <w:rsid w:val="009E7E6F"/>
    <w:rsid w:val="00A05D0D"/>
    <w:rsid w:val="00A065E2"/>
    <w:rsid w:val="00A62318"/>
    <w:rsid w:val="00A95F8A"/>
    <w:rsid w:val="00AA4509"/>
    <w:rsid w:val="00AA7717"/>
    <w:rsid w:val="00AB1DAE"/>
    <w:rsid w:val="00AC3316"/>
    <w:rsid w:val="00AC54DB"/>
    <w:rsid w:val="00AE0136"/>
    <w:rsid w:val="00AF7486"/>
    <w:rsid w:val="00B266B5"/>
    <w:rsid w:val="00B77621"/>
    <w:rsid w:val="00BB1AFE"/>
    <w:rsid w:val="00BD2904"/>
    <w:rsid w:val="00BE072E"/>
    <w:rsid w:val="00C676D8"/>
    <w:rsid w:val="00C9769E"/>
    <w:rsid w:val="00CB2EE5"/>
    <w:rsid w:val="00CD19BC"/>
    <w:rsid w:val="00D00ED3"/>
    <w:rsid w:val="00D06A26"/>
    <w:rsid w:val="00D13A77"/>
    <w:rsid w:val="00D23BC8"/>
    <w:rsid w:val="00DA26D2"/>
    <w:rsid w:val="00DD7589"/>
    <w:rsid w:val="00DF149F"/>
    <w:rsid w:val="00E03F5B"/>
    <w:rsid w:val="00E17776"/>
    <w:rsid w:val="00E21CE9"/>
    <w:rsid w:val="00E21E83"/>
    <w:rsid w:val="00E86F6D"/>
    <w:rsid w:val="00EA4953"/>
    <w:rsid w:val="00EE26F2"/>
    <w:rsid w:val="00EE3354"/>
    <w:rsid w:val="00EF35C2"/>
    <w:rsid w:val="00F17D89"/>
    <w:rsid w:val="00F3365E"/>
    <w:rsid w:val="00F575FA"/>
    <w:rsid w:val="00F85CD2"/>
    <w:rsid w:val="00F864B9"/>
    <w:rsid w:val="00F9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  <w:style w:type="paragraph" w:styleId="a4">
    <w:name w:val="Body Text Indent"/>
    <w:basedOn w:val="a"/>
    <w:link w:val="a5"/>
    <w:rsid w:val="00934269"/>
    <w:pPr>
      <w:widowControl/>
      <w:adjustRightInd/>
      <w:jc w:val="both"/>
    </w:pPr>
    <w:rPr>
      <w:rFonts w:eastAsia="Calibri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34269"/>
    <w:rPr>
      <w:rFonts w:eastAsia="Calibri"/>
      <w:sz w:val="28"/>
      <w:szCs w:val="28"/>
      <w:lang w:eastAsia="ru-RU"/>
    </w:rPr>
  </w:style>
  <w:style w:type="character" w:styleId="a6">
    <w:name w:val="Hyperlink"/>
    <w:basedOn w:val="a0"/>
    <w:rsid w:val="009233F3"/>
    <w:rPr>
      <w:color w:val="0000FF"/>
      <w:u w:val="single"/>
    </w:rPr>
  </w:style>
  <w:style w:type="paragraph" w:customStyle="1" w:styleId="ConsPlusNormal">
    <w:name w:val="ConsPlusNormal"/>
    <w:rsid w:val="00923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85C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maylovo-v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Misha</cp:lastModifiedBy>
  <cp:revision>80</cp:revision>
  <cp:lastPrinted>2017-10-12T06:56:00Z</cp:lastPrinted>
  <dcterms:created xsi:type="dcterms:W3CDTF">2014-05-15T08:21:00Z</dcterms:created>
  <dcterms:modified xsi:type="dcterms:W3CDTF">2017-10-12T06:58:00Z</dcterms:modified>
</cp:coreProperties>
</file>