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83C" w:rsidRPr="00DE283C" w:rsidRDefault="00DE283C" w:rsidP="00DE283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E283C">
        <w:rPr>
          <w:rFonts w:ascii="Times New Roman" w:hAnsi="Times New Roman"/>
          <w:sz w:val="24"/>
          <w:szCs w:val="24"/>
        </w:rPr>
        <w:t>СОВЕТ ДЕПУТАТОВ</w:t>
      </w:r>
    </w:p>
    <w:p w:rsidR="00DE283C" w:rsidRPr="00DE283C" w:rsidRDefault="00DE283C" w:rsidP="00DE283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E283C">
        <w:rPr>
          <w:rFonts w:ascii="Times New Roman" w:hAnsi="Times New Roman"/>
          <w:sz w:val="24"/>
          <w:szCs w:val="24"/>
        </w:rPr>
        <w:t>муниципального округа Измайлово</w:t>
      </w:r>
    </w:p>
    <w:p w:rsidR="00DE283C" w:rsidRPr="00DE283C" w:rsidRDefault="00DE283C" w:rsidP="00DE283C">
      <w:pPr>
        <w:spacing w:after="0"/>
        <w:ind w:left="-567"/>
        <w:jc w:val="center"/>
        <w:rPr>
          <w:rFonts w:ascii="Times New Roman" w:hAnsi="Times New Roman"/>
          <w:sz w:val="24"/>
          <w:szCs w:val="24"/>
        </w:rPr>
      </w:pPr>
    </w:p>
    <w:p w:rsidR="00DE283C" w:rsidRPr="00DE283C" w:rsidRDefault="00DE283C" w:rsidP="00DE283C">
      <w:pPr>
        <w:spacing w:after="0"/>
        <w:ind w:left="-567"/>
        <w:jc w:val="center"/>
        <w:rPr>
          <w:rFonts w:ascii="Times New Roman" w:hAnsi="Times New Roman"/>
          <w:sz w:val="24"/>
          <w:szCs w:val="24"/>
        </w:rPr>
      </w:pPr>
      <w:r w:rsidRPr="00DE283C">
        <w:rPr>
          <w:rFonts w:ascii="Times New Roman" w:hAnsi="Times New Roman"/>
          <w:sz w:val="24"/>
          <w:szCs w:val="24"/>
        </w:rPr>
        <w:t xml:space="preserve">      РЕШЕНИЕ</w:t>
      </w:r>
    </w:p>
    <w:p w:rsidR="00DE283C" w:rsidRPr="00DE283C" w:rsidRDefault="00DE283C" w:rsidP="00DE283C">
      <w:pPr>
        <w:spacing w:after="0"/>
        <w:ind w:left="-567"/>
        <w:rPr>
          <w:rFonts w:ascii="Times New Roman" w:hAnsi="Times New Roman"/>
          <w:sz w:val="24"/>
          <w:szCs w:val="24"/>
        </w:rPr>
      </w:pPr>
    </w:p>
    <w:p w:rsidR="00DE283C" w:rsidRPr="00DE283C" w:rsidRDefault="00DE283C" w:rsidP="00DE283C">
      <w:pPr>
        <w:spacing w:after="0"/>
        <w:rPr>
          <w:rFonts w:ascii="Times New Roman" w:hAnsi="Times New Roman"/>
          <w:sz w:val="24"/>
          <w:szCs w:val="24"/>
        </w:rPr>
      </w:pPr>
    </w:p>
    <w:p w:rsidR="00DE283C" w:rsidRPr="00DE283C" w:rsidRDefault="00DE283C" w:rsidP="00DE283C">
      <w:pPr>
        <w:spacing w:after="0"/>
        <w:rPr>
          <w:rFonts w:ascii="Times New Roman" w:hAnsi="Times New Roman"/>
          <w:sz w:val="24"/>
          <w:szCs w:val="24"/>
        </w:rPr>
      </w:pPr>
    </w:p>
    <w:p w:rsidR="00DE283C" w:rsidRPr="00DE283C" w:rsidRDefault="00DE283C" w:rsidP="00DE283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13</w:t>
      </w:r>
      <w:r w:rsidRPr="00DE283C">
        <w:rPr>
          <w:rFonts w:ascii="Times New Roman" w:hAnsi="Times New Roman"/>
          <w:color w:val="000000"/>
          <w:sz w:val="24"/>
          <w:szCs w:val="24"/>
        </w:rPr>
        <w:t>.0</w:t>
      </w:r>
      <w:r>
        <w:rPr>
          <w:rFonts w:ascii="Times New Roman" w:hAnsi="Times New Roman"/>
          <w:color w:val="000000"/>
          <w:sz w:val="24"/>
          <w:szCs w:val="24"/>
        </w:rPr>
        <w:t>9</w:t>
      </w:r>
      <w:r w:rsidRPr="00DE283C">
        <w:rPr>
          <w:rFonts w:ascii="Times New Roman" w:hAnsi="Times New Roman"/>
          <w:color w:val="000000"/>
          <w:sz w:val="24"/>
          <w:szCs w:val="24"/>
        </w:rPr>
        <w:t>.2023</w:t>
      </w:r>
      <w:r w:rsidRPr="00DE283C">
        <w:rPr>
          <w:rFonts w:ascii="Times New Roman" w:hAnsi="Times New Roman"/>
          <w:sz w:val="24"/>
          <w:szCs w:val="24"/>
        </w:rPr>
        <w:t xml:space="preserve">    №1</w:t>
      </w:r>
      <w:r>
        <w:rPr>
          <w:rFonts w:ascii="Times New Roman" w:hAnsi="Times New Roman"/>
          <w:sz w:val="24"/>
          <w:szCs w:val="24"/>
        </w:rPr>
        <w:t>7</w:t>
      </w:r>
      <w:r w:rsidRPr="00DE283C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</w:t>
      </w:r>
    </w:p>
    <w:p w:rsidR="00DE283C" w:rsidRPr="00932888" w:rsidRDefault="00DE283C" w:rsidP="00DE283C">
      <w:pPr>
        <w:rPr>
          <w:sz w:val="24"/>
          <w:szCs w:val="24"/>
        </w:rPr>
      </w:pPr>
    </w:p>
    <w:p w:rsidR="0033729E" w:rsidRDefault="0033729E" w:rsidP="00635F22">
      <w:pPr>
        <w:shd w:val="clear" w:color="auto" w:fill="FFFFFF"/>
        <w:tabs>
          <w:tab w:val="left" w:pos="3605"/>
        </w:tabs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635F22" w:rsidRDefault="00635F22" w:rsidP="00635F22">
      <w:pPr>
        <w:shd w:val="clear" w:color="auto" w:fill="FFFFFF"/>
        <w:tabs>
          <w:tab w:val="left" w:pos="3605"/>
        </w:tabs>
        <w:spacing w:after="0" w:line="240" w:lineRule="auto"/>
        <w:jc w:val="center"/>
        <w:rPr>
          <w:sz w:val="16"/>
          <w:szCs w:val="16"/>
        </w:rPr>
      </w:pPr>
    </w:p>
    <w:p w:rsidR="00635F22" w:rsidRPr="0033729E" w:rsidRDefault="00635F22" w:rsidP="00635F22">
      <w:pPr>
        <w:shd w:val="clear" w:color="auto" w:fill="FFFFFF"/>
        <w:tabs>
          <w:tab w:val="left" w:pos="360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879"/>
      </w:tblGrid>
      <w:tr w:rsidR="007E1F1A" w:rsidRPr="00410769" w:rsidTr="005342F5">
        <w:trPr>
          <w:trHeight w:val="1678"/>
        </w:trPr>
        <w:tc>
          <w:tcPr>
            <w:tcW w:w="4879" w:type="dxa"/>
          </w:tcPr>
          <w:p w:rsidR="007E1F1A" w:rsidRPr="00410769" w:rsidRDefault="007E1F1A" w:rsidP="003731C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536D4">
              <w:rPr>
                <w:rFonts w:ascii="Times New Roman" w:hAnsi="Times New Roman"/>
                <w:b/>
                <w:sz w:val="28"/>
                <w:szCs w:val="28"/>
              </w:rPr>
              <w:t xml:space="preserve">О внесении изменений </w:t>
            </w:r>
            <w:r w:rsidR="001933B6">
              <w:rPr>
                <w:rFonts w:ascii="Times New Roman" w:hAnsi="Times New Roman"/>
                <w:b/>
                <w:sz w:val="28"/>
                <w:szCs w:val="28"/>
              </w:rPr>
              <w:t xml:space="preserve">и дополнений </w:t>
            </w:r>
            <w:r w:rsidRPr="003536D4">
              <w:rPr>
                <w:rFonts w:ascii="Times New Roman" w:hAnsi="Times New Roman"/>
                <w:b/>
                <w:sz w:val="28"/>
                <w:szCs w:val="28"/>
              </w:rPr>
              <w:t xml:space="preserve">в решение Совета депутатов муниципального округа Измайлово от </w:t>
            </w:r>
            <w:r w:rsidR="003731C6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  <w:r w:rsidRPr="003536D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731C6">
              <w:rPr>
                <w:rFonts w:ascii="Times New Roman" w:hAnsi="Times New Roman"/>
                <w:b/>
                <w:sz w:val="28"/>
                <w:szCs w:val="28"/>
              </w:rPr>
              <w:t>марта</w:t>
            </w:r>
            <w:r w:rsidRPr="003536D4">
              <w:rPr>
                <w:rFonts w:ascii="Times New Roman" w:hAnsi="Times New Roman"/>
                <w:b/>
                <w:sz w:val="28"/>
                <w:szCs w:val="28"/>
              </w:rPr>
              <w:t xml:space="preserve"> 20</w:t>
            </w:r>
            <w:r w:rsidR="001933B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731C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3536D4">
              <w:rPr>
                <w:rFonts w:ascii="Times New Roman" w:hAnsi="Times New Roman"/>
                <w:b/>
                <w:sz w:val="28"/>
                <w:szCs w:val="28"/>
              </w:rPr>
              <w:t xml:space="preserve"> года №</w:t>
            </w:r>
            <w:r w:rsidR="003731C6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  <w:r w:rsidRPr="003536D4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3731C6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</w:tbl>
    <w:p w:rsidR="007E1F1A" w:rsidRPr="00317EAE" w:rsidRDefault="007E1F1A" w:rsidP="007018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410769">
        <w:rPr>
          <w:rFonts w:ascii="Times New Roman" w:hAnsi="Times New Roman"/>
          <w:sz w:val="28"/>
          <w:szCs w:val="28"/>
        </w:rPr>
        <w:t>В соответствии с постановлением Пр</w:t>
      </w:r>
      <w:r>
        <w:rPr>
          <w:rFonts w:ascii="Times New Roman" w:hAnsi="Times New Roman"/>
          <w:sz w:val="28"/>
          <w:szCs w:val="28"/>
        </w:rPr>
        <w:t>авительства Москвы от 26 </w:t>
      </w:r>
      <w:r w:rsidRPr="00410769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> </w:t>
      </w:r>
      <w:r w:rsidRPr="00410769">
        <w:rPr>
          <w:rFonts w:ascii="Times New Roman" w:hAnsi="Times New Roman"/>
          <w:sz w:val="28"/>
          <w:szCs w:val="28"/>
        </w:rPr>
        <w:t xml:space="preserve">2012 года № 849-ПП «О стимулировании управ районов города Москвы» и обращением управы района </w:t>
      </w:r>
      <w:r>
        <w:rPr>
          <w:rFonts w:ascii="Times New Roman" w:hAnsi="Times New Roman"/>
          <w:sz w:val="28"/>
          <w:szCs w:val="28"/>
        </w:rPr>
        <w:t>Измайлово</w:t>
      </w:r>
      <w:r w:rsidRPr="00410769">
        <w:rPr>
          <w:rFonts w:ascii="Times New Roman" w:hAnsi="Times New Roman"/>
          <w:sz w:val="28"/>
          <w:szCs w:val="28"/>
        </w:rPr>
        <w:t xml:space="preserve"> города Москвы </w:t>
      </w:r>
      <w:r w:rsidRPr="00546859">
        <w:rPr>
          <w:rFonts w:ascii="Times New Roman" w:hAnsi="Times New Roman"/>
          <w:sz w:val="28"/>
          <w:szCs w:val="28"/>
        </w:rPr>
        <w:t xml:space="preserve">от </w:t>
      </w:r>
      <w:r w:rsidR="00317EAE" w:rsidRPr="00546859">
        <w:rPr>
          <w:rFonts w:ascii="Times New Roman" w:hAnsi="Times New Roman"/>
          <w:sz w:val="28"/>
          <w:szCs w:val="28"/>
        </w:rPr>
        <w:t>0</w:t>
      </w:r>
      <w:r w:rsidR="00546859" w:rsidRPr="00546859">
        <w:rPr>
          <w:rFonts w:ascii="Times New Roman" w:hAnsi="Times New Roman"/>
          <w:sz w:val="28"/>
          <w:szCs w:val="28"/>
        </w:rPr>
        <w:t>5</w:t>
      </w:r>
      <w:r w:rsidRPr="00546859">
        <w:rPr>
          <w:rFonts w:ascii="Times New Roman" w:hAnsi="Times New Roman"/>
          <w:sz w:val="28"/>
          <w:szCs w:val="28"/>
        </w:rPr>
        <w:t xml:space="preserve"> </w:t>
      </w:r>
      <w:r w:rsidR="00317EAE" w:rsidRPr="00546859">
        <w:rPr>
          <w:rFonts w:ascii="Times New Roman" w:hAnsi="Times New Roman"/>
          <w:sz w:val="28"/>
          <w:szCs w:val="28"/>
        </w:rPr>
        <w:t>сентября</w:t>
      </w:r>
      <w:r w:rsidR="000448EA" w:rsidRPr="00546859">
        <w:rPr>
          <w:rFonts w:ascii="Times New Roman" w:hAnsi="Times New Roman"/>
          <w:sz w:val="28"/>
          <w:szCs w:val="28"/>
        </w:rPr>
        <w:t xml:space="preserve"> 202</w:t>
      </w:r>
      <w:r w:rsidR="00317EAE" w:rsidRPr="00546859">
        <w:rPr>
          <w:rFonts w:ascii="Times New Roman" w:hAnsi="Times New Roman"/>
          <w:sz w:val="28"/>
          <w:szCs w:val="28"/>
        </w:rPr>
        <w:t>3</w:t>
      </w:r>
      <w:r w:rsidR="000448EA" w:rsidRPr="00546859">
        <w:rPr>
          <w:rFonts w:ascii="Times New Roman" w:hAnsi="Times New Roman"/>
          <w:sz w:val="28"/>
          <w:szCs w:val="28"/>
        </w:rPr>
        <w:t xml:space="preserve"> года № </w:t>
      </w:r>
      <w:r w:rsidR="00546859" w:rsidRPr="00546859">
        <w:rPr>
          <w:rFonts w:ascii="Times New Roman" w:hAnsi="Times New Roman"/>
          <w:sz w:val="28"/>
          <w:szCs w:val="28"/>
        </w:rPr>
        <w:t>525</w:t>
      </w:r>
      <w:r w:rsidRPr="0054685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546859">
        <w:rPr>
          <w:rFonts w:ascii="Times New Roman" w:hAnsi="Times New Roman"/>
          <w:sz w:val="28"/>
          <w:szCs w:val="28"/>
        </w:rPr>
        <w:t>исх</w:t>
      </w:r>
      <w:proofErr w:type="spellEnd"/>
      <w:proofErr w:type="gramEnd"/>
      <w:r w:rsidRPr="00317EAE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7E1F1A" w:rsidRPr="00523E0C" w:rsidRDefault="007E1F1A" w:rsidP="007E1F1A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E1F1A" w:rsidRPr="00D64E65" w:rsidRDefault="007E1F1A" w:rsidP="007E1F1A">
      <w:pPr>
        <w:autoSpaceDE w:val="0"/>
        <w:autoSpaceDN w:val="0"/>
        <w:adjustRightInd w:val="0"/>
        <w:spacing w:after="0" w:line="228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D64E65">
        <w:rPr>
          <w:rFonts w:ascii="Times New Roman" w:hAnsi="Times New Roman"/>
          <w:b/>
          <w:sz w:val="28"/>
          <w:szCs w:val="28"/>
        </w:rPr>
        <w:t>Совет депутатов решил:</w:t>
      </w:r>
    </w:p>
    <w:p w:rsidR="007E1F1A" w:rsidRPr="003F1140" w:rsidRDefault="007E1F1A" w:rsidP="007E1F1A">
      <w:pPr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AD3F64" w:rsidRPr="00AD3F64" w:rsidRDefault="007E1F1A" w:rsidP="00AD3F64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28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1.</w:t>
      </w:r>
      <w:r w:rsidRPr="002275F4">
        <w:rPr>
          <w:rFonts w:ascii="Times New Roman" w:hAnsi="Times New Roman"/>
          <w:sz w:val="28"/>
          <w:szCs w:val="28"/>
        </w:rPr>
        <w:t>Внести изменения</w:t>
      </w:r>
      <w:r w:rsidRPr="002275F4">
        <w:rPr>
          <w:rFonts w:ascii="Times New Roman" w:hAnsi="Times New Roman"/>
          <w:b/>
          <w:sz w:val="28"/>
          <w:szCs w:val="28"/>
        </w:rPr>
        <w:t xml:space="preserve"> </w:t>
      </w:r>
      <w:r w:rsidR="001933B6" w:rsidRPr="001933B6">
        <w:rPr>
          <w:rFonts w:ascii="Times New Roman" w:hAnsi="Times New Roman"/>
          <w:sz w:val="28"/>
          <w:szCs w:val="28"/>
        </w:rPr>
        <w:t>и дополнения</w:t>
      </w:r>
      <w:r w:rsidR="001933B6">
        <w:rPr>
          <w:rFonts w:ascii="Times New Roman" w:hAnsi="Times New Roman"/>
          <w:b/>
          <w:sz w:val="28"/>
          <w:szCs w:val="28"/>
        </w:rPr>
        <w:t xml:space="preserve"> </w:t>
      </w:r>
      <w:r w:rsidRPr="002275F4">
        <w:rPr>
          <w:rFonts w:ascii="Times New Roman" w:hAnsi="Times New Roman"/>
          <w:sz w:val="28"/>
          <w:szCs w:val="28"/>
        </w:rPr>
        <w:t xml:space="preserve">в решение Совета депутатов муниципального округа Измайлово от </w:t>
      </w:r>
      <w:r w:rsidR="00450C58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 </w:t>
      </w:r>
      <w:r w:rsidR="00450C58">
        <w:rPr>
          <w:rFonts w:ascii="Times New Roman" w:hAnsi="Times New Roman"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75F4">
        <w:rPr>
          <w:rFonts w:ascii="Times New Roman" w:hAnsi="Times New Roman"/>
          <w:sz w:val="28"/>
          <w:szCs w:val="28"/>
        </w:rPr>
        <w:t>20</w:t>
      </w:r>
      <w:r w:rsidR="001933B6">
        <w:rPr>
          <w:rFonts w:ascii="Times New Roman" w:hAnsi="Times New Roman"/>
          <w:sz w:val="28"/>
          <w:szCs w:val="28"/>
        </w:rPr>
        <w:t>2</w:t>
      </w:r>
      <w:r w:rsidR="00450C58">
        <w:rPr>
          <w:rFonts w:ascii="Times New Roman" w:hAnsi="Times New Roman"/>
          <w:sz w:val="28"/>
          <w:szCs w:val="28"/>
        </w:rPr>
        <w:t>3</w:t>
      </w:r>
      <w:r w:rsidRPr="002275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2275F4">
        <w:rPr>
          <w:rFonts w:ascii="Times New Roman" w:hAnsi="Times New Roman"/>
          <w:sz w:val="28"/>
          <w:szCs w:val="28"/>
        </w:rPr>
        <w:t>№</w:t>
      </w:r>
      <w:r w:rsidR="00450C58">
        <w:rPr>
          <w:rFonts w:ascii="Times New Roman" w:hAnsi="Times New Roman"/>
          <w:sz w:val="28"/>
          <w:szCs w:val="28"/>
        </w:rPr>
        <w:t>12</w:t>
      </w:r>
      <w:r w:rsidRPr="002275F4">
        <w:rPr>
          <w:rFonts w:ascii="Times New Roman" w:hAnsi="Times New Roman"/>
          <w:sz w:val="28"/>
          <w:szCs w:val="28"/>
        </w:rPr>
        <w:t>/</w:t>
      </w:r>
      <w:r w:rsidR="00450C5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Pr="002275F4">
        <w:rPr>
          <w:rFonts w:ascii="Times New Roman" w:hAnsi="Times New Roman"/>
          <w:sz w:val="28"/>
          <w:szCs w:val="28"/>
        </w:rPr>
        <w:t>«</w:t>
      </w:r>
      <w:r w:rsidR="00450C58" w:rsidRPr="00450C58">
        <w:rPr>
          <w:rFonts w:ascii="Times New Roman" w:hAnsi="Times New Roman"/>
          <w:sz w:val="28"/>
          <w:szCs w:val="28"/>
        </w:rPr>
        <w:t>О направлении средств стимулирования управы Измайлово города Москвы на реализацию мероприятий по развитию района Измайлово города Москвы</w:t>
      </w:r>
      <w:r>
        <w:rPr>
          <w:rFonts w:ascii="Times New Roman" w:hAnsi="Times New Roman"/>
          <w:sz w:val="28"/>
          <w:szCs w:val="28"/>
        </w:rPr>
        <w:t>», изложив приложени</w:t>
      </w:r>
      <w:r w:rsidR="00AD3F6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5873E7">
        <w:rPr>
          <w:rFonts w:ascii="Times New Roman" w:hAnsi="Times New Roman"/>
          <w:sz w:val="28"/>
          <w:szCs w:val="28"/>
        </w:rPr>
        <w:t>1,</w:t>
      </w:r>
      <w:r w:rsidR="00AD3F64">
        <w:rPr>
          <w:rFonts w:ascii="Times New Roman" w:hAnsi="Times New Roman"/>
          <w:sz w:val="28"/>
          <w:szCs w:val="28"/>
        </w:rPr>
        <w:t xml:space="preserve"> </w:t>
      </w:r>
      <w:r w:rsidR="00450C58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к решению </w:t>
      </w:r>
      <w:r w:rsidR="00AD3F64" w:rsidRPr="00AD3F64">
        <w:rPr>
          <w:rFonts w:ascii="Times New Roman" w:hAnsi="Times New Roman"/>
          <w:sz w:val="28"/>
          <w:szCs w:val="28"/>
        </w:rPr>
        <w:t>в редакции согласно приложениям 1, 2 к настоящему решению</w:t>
      </w:r>
      <w:proofErr w:type="gramEnd"/>
      <w:r w:rsidR="00AD3F64" w:rsidRPr="00AD3F64">
        <w:rPr>
          <w:rFonts w:ascii="Times New Roman" w:hAnsi="Times New Roman"/>
          <w:sz w:val="28"/>
          <w:szCs w:val="28"/>
        </w:rPr>
        <w:t xml:space="preserve"> соответственно.</w:t>
      </w:r>
    </w:p>
    <w:p w:rsidR="007E1F1A" w:rsidRPr="00840F89" w:rsidRDefault="007E1F1A" w:rsidP="007E1F1A">
      <w:pPr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 w:rsidRPr="00A37E40">
        <w:rPr>
          <w:rFonts w:ascii="Times New Roman" w:hAnsi="Times New Roman"/>
          <w:sz w:val="28"/>
          <w:szCs w:val="28"/>
        </w:rPr>
        <w:t>2.</w:t>
      </w:r>
      <w:r w:rsidRPr="00840F89">
        <w:rPr>
          <w:rFonts w:ascii="Times New Roman" w:hAnsi="Times New Roman"/>
          <w:sz w:val="28"/>
          <w:szCs w:val="28"/>
        </w:rPr>
        <w:t xml:space="preserve">Опубликовать настоящее решение в официальном печатном средстве массовой информации муниципального округа Измайлово - бюллетене «Московский муниципальный вестник» и разместить на официальном сайте муниципального округа Измайлово </w:t>
      </w:r>
      <w:hyperlink r:id="rId4" w:history="1">
        <w:r w:rsidRPr="00840F89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840F89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840F89">
          <w:rPr>
            <w:rStyle w:val="a3"/>
            <w:rFonts w:ascii="Times New Roman" w:hAnsi="Times New Roman"/>
            <w:sz w:val="28"/>
            <w:szCs w:val="28"/>
            <w:lang w:val="en-US"/>
          </w:rPr>
          <w:t>izmaylovo</w:t>
        </w:r>
        <w:proofErr w:type="spellEnd"/>
        <w:r w:rsidRPr="00840F89">
          <w:rPr>
            <w:rStyle w:val="a3"/>
            <w:rFonts w:ascii="Times New Roman" w:hAnsi="Times New Roman"/>
            <w:sz w:val="28"/>
            <w:szCs w:val="28"/>
          </w:rPr>
          <w:t>-</w:t>
        </w:r>
        <w:proofErr w:type="spellStart"/>
        <w:r w:rsidRPr="00840F89">
          <w:rPr>
            <w:rStyle w:val="a3"/>
            <w:rFonts w:ascii="Times New Roman" w:hAnsi="Times New Roman"/>
            <w:sz w:val="28"/>
            <w:szCs w:val="28"/>
            <w:lang w:val="en-US"/>
          </w:rPr>
          <w:t>vao</w:t>
        </w:r>
        <w:proofErr w:type="spellEnd"/>
        <w:r w:rsidRPr="00840F89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840F89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840F89">
        <w:rPr>
          <w:rFonts w:ascii="Times New Roman" w:hAnsi="Times New Roman"/>
          <w:sz w:val="28"/>
          <w:szCs w:val="28"/>
          <w:u w:val="single"/>
        </w:rPr>
        <w:t>.</w:t>
      </w:r>
      <w:r w:rsidRPr="00840F89">
        <w:rPr>
          <w:rFonts w:ascii="Times New Roman" w:hAnsi="Times New Roman"/>
          <w:sz w:val="28"/>
          <w:szCs w:val="28"/>
        </w:rPr>
        <w:tab/>
      </w:r>
    </w:p>
    <w:p w:rsidR="007E1F1A" w:rsidRDefault="007E1F1A" w:rsidP="007E1F1A">
      <w:pPr>
        <w:autoSpaceDE w:val="0"/>
        <w:autoSpaceDN w:val="0"/>
        <w:adjustRightInd w:val="0"/>
        <w:spacing w:after="0" w:line="228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37E40">
        <w:rPr>
          <w:rFonts w:ascii="Times New Roman" w:hAnsi="Times New Roman"/>
          <w:sz w:val="28"/>
          <w:szCs w:val="28"/>
        </w:rPr>
        <w:t>.</w:t>
      </w:r>
      <w:r w:rsidRPr="00410769">
        <w:rPr>
          <w:rFonts w:ascii="Times New Roman" w:hAnsi="Times New Roman"/>
          <w:sz w:val="28"/>
          <w:szCs w:val="28"/>
        </w:rPr>
        <w:t xml:space="preserve">Направить настоящее решение в управу района </w:t>
      </w:r>
      <w:r>
        <w:rPr>
          <w:rFonts w:ascii="Times New Roman" w:hAnsi="Times New Roman"/>
          <w:sz w:val="28"/>
          <w:szCs w:val="28"/>
        </w:rPr>
        <w:t>Измайлово</w:t>
      </w:r>
      <w:r w:rsidRPr="00410769">
        <w:rPr>
          <w:rFonts w:ascii="Times New Roman" w:hAnsi="Times New Roman"/>
          <w:sz w:val="28"/>
          <w:szCs w:val="28"/>
        </w:rPr>
        <w:t xml:space="preserve"> города Москвы и Департамент территориальных органов исполнительной власти города Москвы</w:t>
      </w:r>
      <w:r>
        <w:rPr>
          <w:rFonts w:ascii="Times New Roman" w:hAnsi="Times New Roman"/>
          <w:sz w:val="28"/>
          <w:szCs w:val="28"/>
        </w:rPr>
        <w:t>.</w:t>
      </w:r>
    </w:p>
    <w:p w:rsidR="007E1F1A" w:rsidRPr="00863291" w:rsidRDefault="007E1F1A" w:rsidP="007E1F1A">
      <w:pPr>
        <w:autoSpaceDE w:val="0"/>
        <w:autoSpaceDN w:val="0"/>
        <w:adjustRightInd w:val="0"/>
        <w:spacing w:after="0" w:line="228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37E40">
        <w:rPr>
          <w:rFonts w:ascii="Times New Roman" w:hAnsi="Times New Roman"/>
          <w:sz w:val="28"/>
          <w:szCs w:val="28"/>
        </w:rPr>
        <w:t>.</w:t>
      </w:r>
      <w:proofErr w:type="gramStart"/>
      <w:r w:rsidRPr="0086329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63291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главу муниципального округа Измайлово </w:t>
      </w:r>
      <w:proofErr w:type="spellStart"/>
      <w:r w:rsidRPr="00242E5E">
        <w:rPr>
          <w:rFonts w:ascii="Times New Roman" w:hAnsi="Times New Roman"/>
          <w:sz w:val="28"/>
          <w:szCs w:val="28"/>
        </w:rPr>
        <w:t>Гожина</w:t>
      </w:r>
      <w:proofErr w:type="spellEnd"/>
      <w:r w:rsidRPr="00242E5E">
        <w:rPr>
          <w:rFonts w:ascii="Times New Roman" w:hAnsi="Times New Roman"/>
          <w:sz w:val="28"/>
          <w:szCs w:val="28"/>
        </w:rPr>
        <w:t xml:space="preserve"> В.В.</w:t>
      </w:r>
      <w:r w:rsidRPr="00863291">
        <w:rPr>
          <w:rFonts w:ascii="Times New Roman" w:hAnsi="Times New Roman"/>
          <w:sz w:val="28"/>
          <w:szCs w:val="28"/>
        </w:rPr>
        <w:t xml:space="preserve"> </w:t>
      </w:r>
    </w:p>
    <w:p w:rsidR="00C83BF9" w:rsidRDefault="00C83BF9" w:rsidP="007E1F1A">
      <w:pPr>
        <w:ind w:left="142"/>
        <w:rPr>
          <w:rFonts w:ascii="Times New Roman" w:hAnsi="Times New Roman"/>
          <w:b/>
          <w:sz w:val="16"/>
          <w:szCs w:val="16"/>
        </w:rPr>
      </w:pPr>
    </w:p>
    <w:p w:rsidR="00635F22" w:rsidRPr="00C83BF9" w:rsidRDefault="00635F22" w:rsidP="007E1F1A">
      <w:pPr>
        <w:ind w:left="142"/>
        <w:rPr>
          <w:rFonts w:ascii="Times New Roman" w:hAnsi="Times New Roman"/>
          <w:b/>
          <w:sz w:val="16"/>
          <w:szCs w:val="16"/>
        </w:rPr>
      </w:pPr>
    </w:p>
    <w:p w:rsidR="007E1F1A" w:rsidRPr="005D284F" w:rsidRDefault="007E1F1A" w:rsidP="007E1F1A">
      <w:pPr>
        <w:ind w:left="142"/>
        <w:rPr>
          <w:rFonts w:ascii="Times New Roman" w:hAnsi="Times New Roman"/>
          <w:b/>
          <w:sz w:val="28"/>
          <w:szCs w:val="28"/>
        </w:rPr>
      </w:pPr>
      <w:r w:rsidRPr="005D284F">
        <w:rPr>
          <w:rFonts w:ascii="Times New Roman" w:hAnsi="Times New Roman"/>
          <w:b/>
          <w:sz w:val="28"/>
          <w:szCs w:val="28"/>
        </w:rPr>
        <w:t xml:space="preserve">Глава муниципального округа Измайлово        </w:t>
      </w:r>
      <w:r w:rsidRPr="005D284F">
        <w:rPr>
          <w:rFonts w:ascii="Times New Roman" w:hAnsi="Times New Roman"/>
          <w:b/>
          <w:sz w:val="28"/>
          <w:szCs w:val="28"/>
        </w:rPr>
        <w:tab/>
        <w:t xml:space="preserve">                 </w: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5D284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5D284F">
        <w:rPr>
          <w:rFonts w:ascii="Times New Roman" w:hAnsi="Times New Roman"/>
          <w:b/>
          <w:sz w:val="28"/>
          <w:szCs w:val="28"/>
        </w:rPr>
        <w:t xml:space="preserve">В.В. </w:t>
      </w:r>
      <w:proofErr w:type="spellStart"/>
      <w:r w:rsidRPr="005D284F">
        <w:rPr>
          <w:rFonts w:ascii="Times New Roman" w:hAnsi="Times New Roman"/>
          <w:b/>
          <w:sz w:val="28"/>
          <w:szCs w:val="28"/>
        </w:rPr>
        <w:t>Гожин</w:t>
      </w:r>
      <w:proofErr w:type="spellEnd"/>
      <w:r w:rsidRPr="005D284F">
        <w:rPr>
          <w:rFonts w:ascii="Times New Roman" w:hAnsi="Times New Roman"/>
          <w:b/>
          <w:sz w:val="28"/>
          <w:szCs w:val="28"/>
        </w:rPr>
        <w:t xml:space="preserve"> </w:t>
      </w:r>
    </w:p>
    <w:p w:rsidR="007E1F1A" w:rsidRDefault="007E1F1A" w:rsidP="007E1F1A">
      <w:pPr>
        <w:pStyle w:val="ConsPlusNormal"/>
        <w:jc w:val="both"/>
        <w:rPr>
          <w:b w:val="0"/>
        </w:rPr>
        <w:sectPr w:rsidR="007E1F1A" w:rsidSect="00181A78">
          <w:pgSz w:w="11906" w:h="16838"/>
          <w:pgMar w:top="851" w:right="707" w:bottom="1134" w:left="993" w:header="709" w:footer="709" w:gutter="0"/>
          <w:cols w:space="708"/>
          <w:docGrid w:linePitch="360"/>
        </w:sectPr>
      </w:pPr>
    </w:p>
    <w:p w:rsidR="000C4980" w:rsidRPr="00275B92" w:rsidRDefault="00BC7748" w:rsidP="000C4980">
      <w:pPr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</w:t>
      </w:r>
      <w:r w:rsidR="000C4980" w:rsidRPr="00275B92">
        <w:rPr>
          <w:rFonts w:ascii="Times New Roman" w:hAnsi="Times New Roman"/>
          <w:sz w:val="24"/>
          <w:szCs w:val="24"/>
        </w:rPr>
        <w:t xml:space="preserve">Приложение </w:t>
      </w:r>
      <w:r w:rsidR="00B414BF">
        <w:rPr>
          <w:rFonts w:ascii="Times New Roman" w:hAnsi="Times New Roman"/>
          <w:sz w:val="24"/>
          <w:szCs w:val="24"/>
        </w:rPr>
        <w:t>1</w:t>
      </w:r>
      <w:r w:rsidR="000C4980" w:rsidRPr="00275B92">
        <w:rPr>
          <w:rFonts w:ascii="Times New Roman" w:hAnsi="Times New Roman"/>
          <w:sz w:val="24"/>
          <w:szCs w:val="24"/>
        </w:rPr>
        <w:t xml:space="preserve"> </w:t>
      </w:r>
    </w:p>
    <w:p w:rsidR="000C4980" w:rsidRPr="002A0E50" w:rsidRDefault="000C4980" w:rsidP="000C49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0C4980" w:rsidRPr="002A0E50" w:rsidRDefault="000C4980" w:rsidP="000C49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>муниципального округа Измайлово</w:t>
      </w:r>
    </w:p>
    <w:p w:rsidR="000C4980" w:rsidRPr="00C11094" w:rsidRDefault="000C4980" w:rsidP="000C498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C11094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104C86">
        <w:rPr>
          <w:rFonts w:ascii="Times New Roman" w:hAnsi="Times New Roman"/>
          <w:color w:val="000000"/>
          <w:sz w:val="24"/>
          <w:szCs w:val="24"/>
        </w:rPr>
        <w:t>13 сентября 2023</w:t>
      </w:r>
      <w:r w:rsidRPr="00C11094">
        <w:rPr>
          <w:rFonts w:ascii="Times New Roman" w:hAnsi="Times New Roman"/>
          <w:color w:val="000000"/>
          <w:sz w:val="24"/>
          <w:szCs w:val="24"/>
        </w:rPr>
        <w:t xml:space="preserve"> года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1094">
        <w:rPr>
          <w:rFonts w:ascii="Times New Roman" w:hAnsi="Times New Roman"/>
          <w:color w:val="000000"/>
          <w:sz w:val="24"/>
          <w:szCs w:val="24"/>
        </w:rPr>
        <w:t>№</w:t>
      </w:r>
      <w:r w:rsidR="00104C86">
        <w:rPr>
          <w:rFonts w:ascii="Times New Roman" w:hAnsi="Times New Roman"/>
          <w:color w:val="000000"/>
          <w:sz w:val="24"/>
          <w:szCs w:val="24"/>
        </w:rPr>
        <w:t>17</w:t>
      </w:r>
      <w:r w:rsidR="00481AD1">
        <w:rPr>
          <w:rFonts w:ascii="Times New Roman" w:hAnsi="Times New Roman"/>
          <w:color w:val="000000"/>
          <w:sz w:val="24"/>
          <w:szCs w:val="24"/>
        </w:rPr>
        <w:t>/</w:t>
      </w:r>
      <w:r w:rsidR="00635F22">
        <w:rPr>
          <w:rFonts w:ascii="Times New Roman" w:hAnsi="Times New Roman"/>
          <w:color w:val="000000"/>
          <w:sz w:val="24"/>
          <w:szCs w:val="24"/>
        </w:rPr>
        <w:t>1</w:t>
      </w:r>
      <w:r w:rsidRPr="00C1109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C4980" w:rsidRDefault="000C4980" w:rsidP="000C4980">
      <w:pPr>
        <w:spacing w:after="0"/>
        <w:ind w:left="11328" w:firstLine="708"/>
        <w:rPr>
          <w:rFonts w:ascii="Times New Roman" w:hAnsi="Times New Roman"/>
          <w:b/>
          <w:sz w:val="24"/>
          <w:szCs w:val="24"/>
        </w:rPr>
      </w:pPr>
    </w:p>
    <w:p w:rsidR="00043256" w:rsidRPr="00627C5C" w:rsidRDefault="000C4980" w:rsidP="00043256">
      <w:pPr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BC7748">
        <w:rPr>
          <w:rFonts w:ascii="Times New Roman" w:hAnsi="Times New Roman"/>
          <w:b/>
          <w:sz w:val="24"/>
          <w:szCs w:val="24"/>
        </w:rPr>
        <w:t xml:space="preserve">    </w:t>
      </w:r>
      <w:r w:rsidR="00043256" w:rsidRPr="00627C5C">
        <w:rPr>
          <w:rFonts w:ascii="Times New Roman" w:hAnsi="Times New Roman"/>
          <w:sz w:val="24"/>
          <w:szCs w:val="24"/>
        </w:rPr>
        <w:t xml:space="preserve">Приложение </w:t>
      </w:r>
      <w:r w:rsidR="00B414BF">
        <w:rPr>
          <w:rFonts w:ascii="Times New Roman" w:hAnsi="Times New Roman"/>
          <w:sz w:val="24"/>
          <w:szCs w:val="24"/>
        </w:rPr>
        <w:t>1</w:t>
      </w:r>
      <w:r w:rsidR="00043256" w:rsidRPr="00627C5C">
        <w:rPr>
          <w:rFonts w:ascii="Times New Roman" w:hAnsi="Times New Roman"/>
          <w:sz w:val="24"/>
          <w:szCs w:val="24"/>
        </w:rPr>
        <w:t xml:space="preserve"> </w:t>
      </w:r>
    </w:p>
    <w:p w:rsidR="00043256" w:rsidRPr="002A0E50" w:rsidRDefault="00043256" w:rsidP="000432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7D73CA">
        <w:rPr>
          <w:rFonts w:ascii="Times New Roman" w:hAnsi="Times New Roman"/>
          <w:b/>
          <w:sz w:val="24"/>
          <w:szCs w:val="24"/>
        </w:rPr>
        <w:t xml:space="preserve">       </w:t>
      </w:r>
      <w:r w:rsidRPr="002A0E50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043256" w:rsidRPr="002A0E50" w:rsidRDefault="00043256" w:rsidP="000432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>муниципального округа Измайлово</w:t>
      </w:r>
    </w:p>
    <w:p w:rsidR="00043256" w:rsidRPr="00C11094" w:rsidRDefault="00043256" w:rsidP="0004325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7D73CA">
        <w:rPr>
          <w:rFonts w:ascii="Times New Roman" w:hAnsi="Times New Roman"/>
          <w:b/>
          <w:sz w:val="24"/>
          <w:szCs w:val="24"/>
        </w:rPr>
        <w:t xml:space="preserve">       </w:t>
      </w:r>
      <w:r w:rsidRPr="00C11094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627C5C">
        <w:rPr>
          <w:rFonts w:ascii="Times New Roman" w:hAnsi="Times New Roman"/>
          <w:color w:val="000000"/>
          <w:sz w:val="24"/>
          <w:szCs w:val="24"/>
        </w:rPr>
        <w:t>2</w:t>
      </w:r>
      <w:r w:rsidR="00104C86">
        <w:rPr>
          <w:rFonts w:ascii="Times New Roman" w:hAnsi="Times New Roman"/>
          <w:color w:val="000000"/>
          <w:sz w:val="24"/>
          <w:szCs w:val="24"/>
        </w:rPr>
        <w:t>9</w:t>
      </w:r>
      <w:r w:rsidRPr="000432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04C86">
        <w:rPr>
          <w:rFonts w:ascii="Times New Roman" w:hAnsi="Times New Roman"/>
          <w:color w:val="000000"/>
          <w:sz w:val="24"/>
          <w:szCs w:val="24"/>
        </w:rPr>
        <w:t>марта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1094">
        <w:rPr>
          <w:rFonts w:ascii="Times New Roman" w:hAnsi="Times New Roman"/>
          <w:color w:val="000000"/>
          <w:sz w:val="24"/>
          <w:szCs w:val="24"/>
        </w:rPr>
        <w:t>20</w:t>
      </w:r>
      <w:r w:rsidR="00627C5C">
        <w:rPr>
          <w:rFonts w:ascii="Times New Roman" w:hAnsi="Times New Roman"/>
          <w:color w:val="000000"/>
          <w:sz w:val="24"/>
          <w:szCs w:val="24"/>
        </w:rPr>
        <w:t>2</w:t>
      </w:r>
      <w:r w:rsidR="00104C86">
        <w:rPr>
          <w:rFonts w:ascii="Times New Roman" w:hAnsi="Times New Roman"/>
          <w:color w:val="000000"/>
          <w:sz w:val="24"/>
          <w:szCs w:val="24"/>
        </w:rPr>
        <w:t>3</w:t>
      </w:r>
      <w:r w:rsidRPr="00C11094">
        <w:rPr>
          <w:rFonts w:ascii="Times New Roman" w:hAnsi="Times New Roman"/>
          <w:color w:val="000000"/>
          <w:sz w:val="24"/>
          <w:szCs w:val="24"/>
        </w:rPr>
        <w:t xml:space="preserve"> года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1094">
        <w:rPr>
          <w:rFonts w:ascii="Times New Roman" w:hAnsi="Times New Roman"/>
          <w:color w:val="000000"/>
          <w:sz w:val="24"/>
          <w:szCs w:val="24"/>
        </w:rPr>
        <w:t>№</w:t>
      </w:r>
      <w:r w:rsidR="00104C86">
        <w:rPr>
          <w:rFonts w:ascii="Times New Roman" w:hAnsi="Times New Roman"/>
          <w:color w:val="000000"/>
          <w:sz w:val="24"/>
          <w:szCs w:val="24"/>
        </w:rPr>
        <w:t>12</w:t>
      </w:r>
      <w:r>
        <w:rPr>
          <w:rFonts w:ascii="Times New Roman" w:hAnsi="Times New Roman"/>
          <w:color w:val="000000"/>
          <w:sz w:val="24"/>
          <w:szCs w:val="24"/>
        </w:rPr>
        <w:t>/</w:t>
      </w:r>
      <w:r w:rsidR="00104C86">
        <w:rPr>
          <w:rFonts w:ascii="Times New Roman" w:hAnsi="Times New Roman"/>
          <w:color w:val="000000"/>
          <w:sz w:val="24"/>
          <w:szCs w:val="24"/>
        </w:rPr>
        <w:t>7</w:t>
      </w:r>
      <w:r w:rsidRPr="00C1109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0C4980" w:rsidRPr="00CB1679" w:rsidRDefault="000C4980" w:rsidP="000C498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D41417" w:rsidRPr="00377C03" w:rsidRDefault="00D41417" w:rsidP="00D4141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77C0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Мероприятия по благоустройству дворовых территорий района Измайлово города Москвы в 2023 году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.</w:t>
      </w:r>
    </w:p>
    <w:p w:rsidR="00B414BF" w:rsidRDefault="00B414BF" w:rsidP="00B414BF">
      <w:pPr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</w:p>
    <w:tbl>
      <w:tblPr>
        <w:tblW w:w="1518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1"/>
        <w:gridCol w:w="5429"/>
        <w:gridCol w:w="1701"/>
        <w:gridCol w:w="3785"/>
        <w:gridCol w:w="709"/>
        <w:gridCol w:w="992"/>
        <w:gridCol w:w="1843"/>
      </w:tblGrid>
      <w:tr w:rsidR="00E54DFD" w:rsidRPr="00E54DFD" w:rsidTr="00F772F1">
        <w:trPr>
          <w:trHeight w:val="528"/>
        </w:trPr>
        <w:tc>
          <w:tcPr>
            <w:tcW w:w="721" w:type="dxa"/>
            <w:shd w:val="clear" w:color="auto" w:fill="auto"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429" w:type="dxa"/>
            <w:shd w:val="clear" w:color="auto" w:fill="auto"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Адрес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Конкретные мероприятия</w:t>
            </w:r>
          </w:p>
        </w:tc>
        <w:tc>
          <w:tcPr>
            <w:tcW w:w="3785" w:type="dxa"/>
            <w:shd w:val="clear" w:color="auto" w:fill="auto"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Ед. </w:t>
            </w:r>
            <w:proofErr w:type="spellStart"/>
            <w:r w:rsidRPr="00E54DF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изм</w:t>
            </w:r>
            <w:proofErr w:type="spellEnd"/>
            <w:r w:rsidRPr="00E54DF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Объем работ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Стоимость работ, </w:t>
            </w:r>
          </w:p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тыс. руб.</w:t>
            </w:r>
          </w:p>
        </w:tc>
      </w:tr>
      <w:tr w:rsidR="00E54DFD" w:rsidRPr="00E54DFD" w:rsidTr="00F772F1">
        <w:trPr>
          <w:trHeight w:val="288"/>
        </w:trPr>
        <w:tc>
          <w:tcPr>
            <w:tcW w:w="721" w:type="dxa"/>
            <w:shd w:val="clear" w:color="auto" w:fill="auto"/>
            <w:noWrap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429" w:type="dxa"/>
            <w:shd w:val="clear" w:color="auto" w:fill="auto"/>
            <w:noWrap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85" w:type="dxa"/>
            <w:shd w:val="clear" w:color="auto" w:fill="auto"/>
            <w:noWrap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E54DFD" w:rsidRPr="00E54DFD" w:rsidTr="00F772F1">
        <w:trPr>
          <w:trHeight w:val="403"/>
        </w:trPr>
        <w:tc>
          <w:tcPr>
            <w:tcW w:w="721" w:type="dxa"/>
            <w:vMerge w:val="restart"/>
            <w:shd w:val="clear" w:color="auto" w:fill="auto"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1.1. </w:t>
            </w:r>
          </w:p>
        </w:tc>
        <w:tc>
          <w:tcPr>
            <w:tcW w:w="5429" w:type="dxa"/>
            <w:vMerge w:val="restart"/>
            <w:shd w:val="clear" w:color="auto" w:fill="auto"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5-я Парковая ул., д. 41;                                              Сиреневый </w:t>
            </w:r>
            <w:proofErr w:type="spellStart"/>
            <w:r w:rsidRPr="00E54D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б-р</w:t>
            </w:r>
            <w:proofErr w:type="spellEnd"/>
            <w:r w:rsidRPr="00E54D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., д. 16, к.1, д. 16, к.2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sz w:val="24"/>
                <w:szCs w:val="24"/>
              </w:rPr>
              <w:t>Обустройство (ремонт) детской площадки</w:t>
            </w:r>
          </w:p>
        </w:tc>
        <w:tc>
          <w:tcPr>
            <w:tcW w:w="3785" w:type="dxa"/>
            <w:shd w:val="clear" w:color="auto" w:fill="auto"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sz w:val="24"/>
                <w:szCs w:val="24"/>
              </w:rPr>
              <w:t>Установка малых архитектурных форм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54D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715,8</w:t>
            </w:r>
          </w:p>
        </w:tc>
      </w:tr>
      <w:tr w:rsidR="00E54DFD" w:rsidRPr="00E54DFD" w:rsidTr="00F772F1">
        <w:trPr>
          <w:trHeight w:val="529"/>
        </w:trPr>
        <w:tc>
          <w:tcPr>
            <w:tcW w:w="721" w:type="dxa"/>
            <w:vMerge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vMerge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5" w:type="dxa"/>
            <w:shd w:val="clear" w:color="auto" w:fill="auto"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sz w:val="24"/>
                <w:szCs w:val="24"/>
              </w:rPr>
              <w:t>Устройство резинового покрытия с основанием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sz w:val="24"/>
                <w:szCs w:val="24"/>
              </w:rPr>
              <w:t>297</w:t>
            </w:r>
          </w:p>
        </w:tc>
        <w:tc>
          <w:tcPr>
            <w:tcW w:w="1843" w:type="dxa"/>
            <w:vMerge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54DFD" w:rsidRPr="00E54DFD" w:rsidTr="00F772F1">
        <w:trPr>
          <w:trHeight w:val="387"/>
        </w:trPr>
        <w:tc>
          <w:tcPr>
            <w:tcW w:w="721" w:type="dxa"/>
            <w:vMerge w:val="restart"/>
            <w:shd w:val="clear" w:color="auto" w:fill="auto"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429" w:type="dxa"/>
            <w:vMerge w:val="restart"/>
            <w:shd w:val="clear" w:color="auto" w:fill="auto"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3-я Прядильная ул., д. 6, д.8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sz w:val="24"/>
                <w:szCs w:val="24"/>
              </w:rPr>
              <w:t>Обустройство (ремонт) детской площадки</w:t>
            </w:r>
          </w:p>
        </w:tc>
        <w:tc>
          <w:tcPr>
            <w:tcW w:w="3785" w:type="dxa"/>
            <w:shd w:val="clear" w:color="auto" w:fill="auto"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sz w:val="24"/>
                <w:szCs w:val="24"/>
              </w:rPr>
              <w:t>Установка малых архитектурных форм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54D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669,9</w:t>
            </w:r>
          </w:p>
        </w:tc>
      </w:tr>
      <w:tr w:rsidR="00E54DFD" w:rsidRPr="00E54DFD" w:rsidTr="00F772F1">
        <w:trPr>
          <w:trHeight w:val="467"/>
        </w:trPr>
        <w:tc>
          <w:tcPr>
            <w:tcW w:w="721" w:type="dxa"/>
            <w:vMerge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vMerge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5" w:type="dxa"/>
            <w:shd w:val="clear" w:color="auto" w:fill="auto"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sz w:val="24"/>
                <w:szCs w:val="24"/>
              </w:rPr>
              <w:t>Устройство резинового покрытия с основанием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1843" w:type="dxa"/>
            <w:vMerge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54DFD" w:rsidRPr="00E54DFD" w:rsidTr="00F772F1">
        <w:trPr>
          <w:trHeight w:val="277"/>
        </w:trPr>
        <w:tc>
          <w:tcPr>
            <w:tcW w:w="721" w:type="dxa"/>
            <w:vMerge w:val="restart"/>
            <w:shd w:val="clear" w:color="auto" w:fill="auto"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429" w:type="dxa"/>
            <w:vMerge w:val="restart"/>
            <w:shd w:val="clear" w:color="auto" w:fill="auto"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6-я Парковая ул., д. 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sz w:val="24"/>
                <w:szCs w:val="24"/>
              </w:rPr>
              <w:t>Обустройство (ремонт) детской площадки</w:t>
            </w:r>
          </w:p>
        </w:tc>
        <w:tc>
          <w:tcPr>
            <w:tcW w:w="3785" w:type="dxa"/>
            <w:shd w:val="clear" w:color="auto" w:fill="auto"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sz w:val="24"/>
                <w:szCs w:val="24"/>
              </w:rPr>
              <w:t>Установка малых архитектурных форм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54D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153,5</w:t>
            </w:r>
          </w:p>
        </w:tc>
      </w:tr>
      <w:tr w:rsidR="00E54DFD" w:rsidRPr="00E54DFD" w:rsidTr="00F772F1">
        <w:trPr>
          <w:trHeight w:val="357"/>
        </w:trPr>
        <w:tc>
          <w:tcPr>
            <w:tcW w:w="721" w:type="dxa"/>
            <w:vMerge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vMerge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5" w:type="dxa"/>
            <w:shd w:val="clear" w:color="auto" w:fill="auto"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sz w:val="24"/>
                <w:szCs w:val="24"/>
              </w:rPr>
              <w:t>Устройство резинового покрытия с основанием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1843" w:type="dxa"/>
            <w:vMerge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54DFD" w:rsidRPr="00E54DFD" w:rsidTr="00F772F1">
        <w:trPr>
          <w:trHeight w:val="295"/>
        </w:trPr>
        <w:tc>
          <w:tcPr>
            <w:tcW w:w="721" w:type="dxa"/>
            <w:vMerge w:val="restart"/>
            <w:shd w:val="clear" w:color="auto" w:fill="auto"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5429" w:type="dxa"/>
            <w:vMerge w:val="restart"/>
            <w:shd w:val="clear" w:color="auto" w:fill="auto"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3-я Парковая ул., д. 8/19;                               </w:t>
            </w:r>
          </w:p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4-я Парковая ул., д. 11, 9/21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sz w:val="24"/>
                <w:szCs w:val="24"/>
              </w:rPr>
              <w:t>Обустройство (ремонт) детской площадки</w:t>
            </w:r>
          </w:p>
        </w:tc>
        <w:tc>
          <w:tcPr>
            <w:tcW w:w="3785" w:type="dxa"/>
            <w:shd w:val="clear" w:color="auto" w:fill="auto"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sz w:val="24"/>
                <w:szCs w:val="24"/>
              </w:rPr>
              <w:t>Установка малых архитектурных форм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54D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562,0</w:t>
            </w:r>
          </w:p>
        </w:tc>
      </w:tr>
      <w:tr w:rsidR="00E54DFD" w:rsidRPr="00E54DFD" w:rsidTr="00F772F1">
        <w:trPr>
          <w:trHeight w:val="403"/>
        </w:trPr>
        <w:tc>
          <w:tcPr>
            <w:tcW w:w="721" w:type="dxa"/>
            <w:vMerge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vMerge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5" w:type="dxa"/>
            <w:shd w:val="clear" w:color="auto" w:fill="auto"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sz w:val="24"/>
                <w:szCs w:val="24"/>
              </w:rPr>
              <w:t>Устройство резинового покрытия с основанием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1843" w:type="dxa"/>
            <w:vMerge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54DFD" w:rsidRPr="00E54DFD" w:rsidTr="00F772F1">
        <w:trPr>
          <w:trHeight w:val="341"/>
        </w:trPr>
        <w:tc>
          <w:tcPr>
            <w:tcW w:w="721" w:type="dxa"/>
            <w:vMerge w:val="restart"/>
            <w:shd w:val="clear" w:color="auto" w:fill="auto"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5429" w:type="dxa"/>
            <w:vMerge w:val="restart"/>
            <w:shd w:val="clear" w:color="auto" w:fill="auto"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3-я Прядильная ул., д. 15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sz w:val="24"/>
                <w:szCs w:val="24"/>
              </w:rPr>
              <w:t>Обустройство (ремонт) детской площадки</w:t>
            </w:r>
          </w:p>
        </w:tc>
        <w:tc>
          <w:tcPr>
            <w:tcW w:w="3785" w:type="dxa"/>
            <w:shd w:val="clear" w:color="auto" w:fill="auto"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sz w:val="24"/>
                <w:szCs w:val="24"/>
              </w:rPr>
              <w:t>Установка малых архитектурных форм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54D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684,8</w:t>
            </w:r>
          </w:p>
        </w:tc>
      </w:tr>
      <w:tr w:rsidR="00E54DFD" w:rsidRPr="00E54DFD" w:rsidTr="00F772F1">
        <w:trPr>
          <w:trHeight w:val="420"/>
        </w:trPr>
        <w:tc>
          <w:tcPr>
            <w:tcW w:w="721" w:type="dxa"/>
            <w:vMerge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29" w:type="dxa"/>
            <w:vMerge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85" w:type="dxa"/>
            <w:shd w:val="clear" w:color="auto" w:fill="auto"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sz w:val="24"/>
                <w:szCs w:val="24"/>
              </w:rPr>
              <w:t>Устройство резинового покрытия с основанием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1843" w:type="dxa"/>
            <w:vMerge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54DFD" w:rsidRPr="00E54DFD" w:rsidTr="00F772F1">
        <w:trPr>
          <w:trHeight w:val="684"/>
        </w:trPr>
        <w:tc>
          <w:tcPr>
            <w:tcW w:w="13337" w:type="dxa"/>
            <w:gridSpan w:val="6"/>
            <w:shd w:val="clear" w:color="auto" w:fill="auto"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ИТОГО по мероприятиям по благоустройству дворовых территорий района Измайлово города Москвы в 2023 году: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54DFD" w:rsidRPr="00E54DFD" w:rsidRDefault="00E54DF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54D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54DF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786,0</w:t>
            </w:r>
          </w:p>
        </w:tc>
      </w:tr>
    </w:tbl>
    <w:p w:rsidR="00B414BF" w:rsidRDefault="00B414BF" w:rsidP="00B414BF">
      <w:pPr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</w:p>
    <w:p w:rsidR="00B414BF" w:rsidRDefault="00B414BF" w:rsidP="00B414BF">
      <w:pPr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</w:p>
    <w:p w:rsidR="00B414BF" w:rsidRDefault="00B414BF" w:rsidP="00B414BF">
      <w:pPr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</w:p>
    <w:p w:rsidR="00B414BF" w:rsidRDefault="00B414BF" w:rsidP="00B414BF">
      <w:pPr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</w:p>
    <w:p w:rsidR="00B414BF" w:rsidRDefault="00B414BF" w:rsidP="00B414BF">
      <w:pPr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</w:p>
    <w:p w:rsidR="00B414BF" w:rsidRDefault="00B414BF" w:rsidP="00B414BF">
      <w:pPr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</w:p>
    <w:p w:rsidR="00B414BF" w:rsidRDefault="00B414BF" w:rsidP="00B414BF">
      <w:pPr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</w:p>
    <w:p w:rsidR="00B414BF" w:rsidRDefault="00B414BF" w:rsidP="00B414BF">
      <w:pPr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</w:p>
    <w:p w:rsidR="00B414BF" w:rsidRDefault="00B414BF" w:rsidP="00B414BF">
      <w:pPr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</w:p>
    <w:p w:rsidR="00B414BF" w:rsidRDefault="00B414BF" w:rsidP="00B414BF">
      <w:pPr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</w:p>
    <w:p w:rsidR="00B414BF" w:rsidRDefault="00B414BF" w:rsidP="00B414BF">
      <w:pPr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</w:p>
    <w:p w:rsidR="00B414BF" w:rsidRDefault="00B414BF" w:rsidP="00B414BF">
      <w:pPr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</w:p>
    <w:p w:rsidR="00B414BF" w:rsidRDefault="00B414BF" w:rsidP="00B414BF">
      <w:pPr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</w:p>
    <w:p w:rsidR="00B414BF" w:rsidRDefault="00B414BF" w:rsidP="00B414BF">
      <w:pPr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</w:p>
    <w:p w:rsidR="00B414BF" w:rsidRDefault="00B414BF" w:rsidP="00B414BF">
      <w:pPr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</w:p>
    <w:p w:rsidR="00B414BF" w:rsidRDefault="00B414BF" w:rsidP="00B414BF">
      <w:pPr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</w:p>
    <w:p w:rsidR="00B414BF" w:rsidRDefault="00B414BF" w:rsidP="00B414BF">
      <w:pPr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</w:p>
    <w:p w:rsidR="00B414BF" w:rsidRDefault="00B414BF" w:rsidP="00B414BF">
      <w:pPr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</w:p>
    <w:p w:rsidR="00B414BF" w:rsidRDefault="00B414BF" w:rsidP="00B414BF">
      <w:pPr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</w:p>
    <w:p w:rsidR="00B414BF" w:rsidRDefault="00B414BF" w:rsidP="00B414BF">
      <w:pPr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</w:p>
    <w:p w:rsidR="00B414BF" w:rsidRDefault="00B414BF" w:rsidP="00B414BF">
      <w:pPr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</w:p>
    <w:p w:rsidR="00B414BF" w:rsidRDefault="00B414BF" w:rsidP="00B414BF">
      <w:pPr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</w:p>
    <w:p w:rsidR="00B414BF" w:rsidRDefault="00B414BF" w:rsidP="00B414BF">
      <w:pPr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</w:p>
    <w:p w:rsidR="00B414BF" w:rsidRDefault="00B414BF" w:rsidP="00B414BF">
      <w:pPr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</w:p>
    <w:p w:rsidR="00B414BF" w:rsidRDefault="00B414BF" w:rsidP="00B414BF">
      <w:pPr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</w:p>
    <w:p w:rsidR="00B414BF" w:rsidRDefault="00B414BF" w:rsidP="00B414BF">
      <w:pPr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</w:p>
    <w:p w:rsidR="00B414BF" w:rsidRDefault="00B414BF" w:rsidP="00B414BF">
      <w:pPr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</w:p>
    <w:p w:rsidR="00B414BF" w:rsidRPr="00275B92" w:rsidRDefault="00B414BF" w:rsidP="00B414BF">
      <w:pPr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  <w:r w:rsidRPr="00275B92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  <w:r w:rsidRPr="00275B92">
        <w:rPr>
          <w:rFonts w:ascii="Times New Roman" w:hAnsi="Times New Roman"/>
          <w:sz w:val="24"/>
          <w:szCs w:val="24"/>
        </w:rPr>
        <w:t xml:space="preserve"> </w:t>
      </w:r>
    </w:p>
    <w:p w:rsidR="00B414BF" w:rsidRPr="002A0E50" w:rsidRDefault="00B414BF" w:rsidP="00B414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B414BF" w:rsidRPr="002A0E50" w:rsidRDefault="00B414BF" w:rsidP="00B414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>муниципального округа Измайлово</w:t>
      </w:r>
    </w:p>
    <w:p w:rsidR="00B414BF" w:rsidRPr="00C11094" w:rsidRDefault="00B414BF" w:rsidP="00B414B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C11094">
        <w:rPr>
          <w:rFonts w:ascii="Times New Roman" w:hAnsi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/>
          <w:color w:val="000000"/>
          <w:sz w:val="24"/>
          <w:szCs w:val="24"/>
        </w:rPr>
        <w:t>13 сентября 2023</w:t>
      </w:r>
      <w:r w:rsidRPr="00C11094">
        <w:rPr>
          <w:rFonts w:ascii="Times New Roman" w:hAnsi="Times New Roman"/>
          <w:color w:val="000000"/>
          <w:sz w:val="24"/>
          <w:szCs w:val="24"/>
        </w:rPr>
        <w:t xml:space="preserve"> года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1094">
        <w:rPr>
          <w:rFonts w:ascii="Times New Roman" w:hAnsi="Times New Roman"/>
          <w:color w:val="000000"/>
          <w:sz w:val="24"/>
          <w:szCs w:val="24"/>
        </w:rPr>
        <w:t>№</w:t>
      </w:r>
      <w:r>
        <w:rPr>
          <w:rFonts w:ascii="Times New Roman" w:hAnsi="Times New Roman"/>
          <w:color w:val="000000"/>
          <w:sz w:val="24"/>
          <w:szCs w:val="24"/>
        </w:rPr>
        <w:t>17/</w:t>
      </w:r>
      <w:r w:rsidR="00635F22">
        <w:rPr>
          <w:rFonts w:ascii="Times New Roman" w:hAnsi="Times New Roman"/>
          <w:color w:val="000000"/>
          <w:sz w:val="24"/>
          <w:szCs w:val="24"/>
        </w:rPr>
        <w:t>1</w:t>
      </w:r>
      <w:r w:rsidRPr="00C1109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414BF" w:rsidRDefault="00B414BF" w:rsidP="00B414BF">
      <w:pPr>
        <w:spacing w:after="0"/>
        <w:ind w:left="11328" w:firstLine="708"/>
        <w:rPr>
          <w:rFonts w:ascii="Times New Roman" w:hAnsi="Times New Roman"/>
          <w:b/>
          <w:sz w:val="24"/>
          <w:szCs w:val="24"/>
        </w:rPr>
      </w:pPr>
    </w:p>
    <w:p w:rsidR="00B414BF" w:rsidRPr="00627C5C" w:rsidRDefault="00B414BF" w:rsidP="00B414BF">
      <w:pPr>
        <w:spacing w:after="0" w:line="240" w:lineRule="auto"/>
        <w:ind w:left="1062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627C5C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  <w:r w:rsidRPr="00627C5C">
        <w:rPr>
          <w:rFonts w:ascii="Times New Roman" w:hAnsi="Times New Roman"/>
          <w:sz w:val="24"/>
          <w:szCs w:val="24"/>
        </w:rPr>
        <w:t xml:space="preserve"> </w:t>
      </w:r>
    </w:p>
    <w:p w:rsidR="00B414BF" w:rsidRPr="002A0E50" w:rsidRDefault="00B414BF" w:rsidP="00B414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</w:t>
      </w:r>
      <w:r w:rsidRPr="002A0E50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B414BF" w:rsidRPr="002A0E50" w:rsidRDefault="00B414BF" w:rsidP="00B414B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A0E50">
        <w:rPr>
          <w:rFonts w:ascii="Times New Roman" w:hAnsi="Times New Roman"/>
          <w:sz w:val="24"/>
          <w:szCs w:val="24"/>
        </w:rPr>
        <w:t>муниципального округа Измайлово</w:t>
      </w:r>
    </w:p>
    <w:p w:rsidR="00B414BF" w:rsidRPr="00C11094" w:rsidRDefault="00B414BF" w:rsidP="00B414BF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 w:rsidRPr="002A0E5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</w:t>
      </w:r>
      <w:r w:rsidRPr="00C11094">
        <w:rPr>
          <w:rFonts w:ascii="Times New Roman" w:hAnsi="Times New Roman"/>
          <w:color w:val="000000"/>
          <w:sz w:val="24"/>
          <w:szCs w:val="24"/>
        </w:rPr>
        <w:t xml:space="preserve">от </w:t>
      </w:r>
      <w:r>
        <w:rPr>
          <w:rFonts w:ascii="Times New Roman" w:hAnsi="Times New Roman"/>
          <w:color w:val="000000"/>
          <w:sz w:val="24"/>
          <w:szCs w:val="24"/>
        </w:rPr>
        <w:t>29</w:t>
      </w:r>
      <w:r w:rsidRPr="0004325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марта </w:t>
      </w:r>
      <w:r w:rsidRPr="00C11094">
        <w:rPr>
          <w:rFonts w:ascii="Times New Roman" w:hAnsi="Times New Roman"/>
          <w:color w:val="000000"/>
          <w:sz w:val="24"/>
          <w:szCs w:val="24"/>
        </w:rPr>
        <w:t>20</w:t>
      </w:r>
      <w:r>
        <w:rPr>
          <w:rFonts w:ascii="Times New Roman" w:hAnsi="Times New Roman"/>
          <w:color w:val="000000"/>
          <w:sz w:val="24"/>
          <w:szCs w:val="24"/>
        </w:rPr>
        <w:t>23</w:t>
      </w:r>
      <w:r w:rsidRPr="00C11094">
        <w:rPr>
          <w:rFonts w:ascii="Times New Roman" w:hAnsi="Times New Roman"/>
          <w:color w:val="000000"/>
          <w:sz w:val="24"/>
          <w:szCs w:val="24"/>
        </w:rPr>
        <w:t xml:space="preserve"> года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11094">
        <w:rPr>
          <w:rFonts w:ascii="Times New Roman" w:hAnsi="Times New Roman"/>
          <w:color w:val="000000"/>
          <w:sz w:val="24"/>
          <w:szCs w:val="24"/>
        </w:rPr>
        <w:t>№</w:t>
      </w:r>
      <w:r>
        <w:rPr>
          <w:rFonts w:ascii="Times New Roman" w:hAnsi="Times New Roman"/>
          <w:color w:val="000000"/>
          <w:sz w:val="24"/>
          <w:szCs w:val="24"/>
        </w:rPr>
        <w:t>12/7</w:t>
      </w:r>
      <w:r w:rsidRPr="00C1109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D2E68" w:rsidRDefault="00DD2E68" w:rsidP="005C74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5C7448" w:rsidRPr="00613A1B" w:rsidRDefault="005C7448" w:rsidP="005C74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613A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Мероприятия по организации безопасности дорожного движения на территории района Измайлово города Москвы в 2023 году.</w:t>
      </w:r>
    </w:p>
    <w:p w:rsidR="00DD2E68" w:rsidRDefault="00DD2E68" w:rsidP="0051738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151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1"/>
        <w:gridCol w:w="20"/>
        <w:gridCol w:w="5091"/>
        <w:gridCol w:w="1701"/>
        <w:gridCol w:w="3785"/>
        <w:gridCol w:w="709"/>
        <w:gridCol w:w="1306"/>
        <w:gridCol w:w="1843"/>
      </w:tblGrid>
      <w:tr w:rsidR="00DD2E68" w:rsidRPr="00613A1B" w:rsidTr="00912B2D">
        <w:trPr>
          <w:trHeight w:val="528"/>
        </w:trPr>
        <w:tc>
          <w:tcPr>
            <w:tcW w:w="721" w:type="dxa"/>
            <w:gridSpan w:val="2"/>
            <w:shd w:val="clear" w:color="auto" w:fill="auto"/>
            <w:vAlign w:val="center"/>
            <w:hideMark/>
          </w:tcPr>
          <w:p w:rsidR="00DD2E68" w:rsidRPr="00613A1B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3A1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:rsidR="00DD2E68" w:rsidRPr="00613A1B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3A1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Адрес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D2E68" w:rsidRPr="00613A1B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3A1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Конкретные мероприятия</w:t>
            </w:r>
          </w:p>
        </w:tc>
        <w:tc>
          <w:tcPr>
            <w:tcW w:w="3785" w:type="dxa"/>
            <w:shd w:val="clear" w:color="auto" w:fill="auto"/>
            <w:vAlign w:val="center"/>
            <w:hideMark/>
          </w:tcPr>
          <w:p w:rsidR="00DD2E68" w:rsidRPr="00613A1B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3A1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D2E68" w:rsidRPr="00613A1B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3A1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Ед. </w:t>
            </w:r>
            <w:proofErr w:type="spellStart"/>
            <w:r w:rsidRPr="00613A1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изм</w:t>
            </w:r>
            <w:proofErr w:type="spellEnd"/>
            <w:r w:rsidRPr="00613A1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:rsidR="00DD2E68" w:rsidRPr="00613A1B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3A1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Объем работ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D2E68" w:rsidRPr="00613A1B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3A1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Стоимость работ, тыс. руб.</w:t>
            </w:r>
          </w:p>
        </w:tc>
      </w:tr>
      <w:tr w:rsidR="00DD2E68" w:rsidRPr="00613A1B" w:rsidTr="00912B2D">
        <w:trPr>
          <w:trHeight w:val="288"/>
        </w:trPr>
        <w:tc>
          <w:tcPr>
            <w:tcW w:w="721" w:type="dxa"/>
            <w:gridSpan w:val="2"/>
            <w:shd w:val="clear" w:color="auto" w:fill="auto"/>
            <w:noWrap/>
            <w:vAlign w:val="center"/>
            <w:hideMark/>
          </w:tcPr>
          <w:p w:rsidR="00DD2E68" w:rsidRPr="00613A1B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3A1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91" w:type="dxa"/>
            <w:shd w:val="clear" w:color="auto" w:fill="auto"/>
            <w:noWrap/>
            <w:vAlign w:val="center"/>
            <w:hideMark/>
          </w:tcPr>
          <w:p w:rsidR="00DD2E68" w:rsidRPr="00613A1B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3A1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DD2E68" w:rsidRPr="00613A1B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3A1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85" w:type="dxa"/>
            <w:shd w:val="clear" w:color="auto" w:fill="auto"/>
            <w:noWrap/>
            <w:vAlign w:val="center"/>
            <w:hideMark/>
          </w:tcPr>
          <w:p w:rsidR="00DD2E68" w:rsidRPr="00613A1B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3A1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DD2E68" w:rsidRPr="00613A1B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3A1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06" w:type="dxa"/>
            <w:shd w:val="clear" w:color="auto" w:fill="auto"/>
            <w:noWrap/>
            <w:vAlign w:val="center"/>
            <w:hideMark/>
          </w:tcPr>
          <w:p w:rsidR="00DD2E68" w:rsidRPr="00613A1B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3A1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D2E68" w:rsidRPr="00613A1B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13A1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DD2E68" w:rsidRPr="00A123E6" w:rsidTr="004B6AAC">
        <w:trPr>
          <w:trHeight w:val="467"/>
        </w:trPr>
        <w:tc>
          <w:tcPr>
            <w:tcW w:w="721" w:type="dxa"/>
            <w:gridSpan w:val="2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  <w:r w:rsidRPr="00A123E6">
              <w:rPr>
                <w:rFonts w:ascii="Times New Roman" w:eastAsia="Times New Roman" w:hAnsi="Times New Roman"/>
                <w:color w:val="000000"/>
              </w:rPr>
              <w:t>.1.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 xml:space="preserve">Проезд от д. 57 до д. 53 по </w:t>
            </w:r>
            <w:proofErr w:type="gramStart"/>
            <w:r w:rsidRPr="00A123E6">
              <w:rPr>
                <w:rFonts w:ascii="Times New Roman" w:eastAsia="Times New Roman" w:hAnsi="Times New Roman"/>
                <w:color w:val="000000"/>
              </w:rPr>
              <w:t>Измайловскому</w:t>
            </w:r>
            <w:proofErr w:type="gramEnd"/>
            <w:r w:rsidRPr="00A123E6">
              <w:rPr>
                <w:rFonts w:ascii="Times New Roman" w:eastAsia="Times New Roman" w:hAnsi="Times New Roman"/>
                <w:color w:val="000000"/>
              </w:rPr>
              <w:t xml:space="preserve"> просп. (вблизи гимназии №1290)</w:t>
            </w:r>
          </w:p>
        </w:tc>
        <w:tc>
          <w:tcPr>
            <w:tcW w:w="7501" w:type="dxa"/>
            <w:gridSpan w:val="4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Обустройство тротуара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321,5</w:t>
            </w:r>
          </w:p>
        </w:tc>
      </w:tr>
      <w:tr w:rsidR="00DD2E68" w:rsidRPr="00A123E6" w:rsidTr="00912B2D">
        <w:trPr>
          <w:trHeight w:val="489"/>
        </w:trPr>
        <w:tc>
          <w:tcPr>
            <w:tcW w:w="721" w:type="dxa"/>
            <w:gridSpan w:val="2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  <w:r w:rsidRPr="00A123E6">
              <w:rPr>
                <w:rFonts w:ascii="Times New Roman" w:eastAsia="Times New Roman" w:hAnsi="Times New Roman"/>
                <w:color w:val="000000"/>
              </w:rPr>
              <w:t>.2.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 xml:space="preserve">Измайловский </w:t>
            </w:r>
            <w:proofErr w:type="spellStart"/>
            <w:r w:rsidRPr="00A123E6">
              <w:rPr>
                <w:rFonts w:ascii="Times New Roman" w:eastAsia="Times New Roman" w:hAnsi="Times New Roman"/>
                <w:color w:val="000000"/>
              </w:rPr>
              <w:t>б-р</w:t>
            </w:r>
            <w:proofErr w:type="spellEnd"/>
            <w:r w:rsidRPr="00A123E6">
              <w:rPr>
                <w:rFonts w:ascii="Times New Roman" w:eastAsia="Times New Roman" w:hAnsi="Times New Roman"/>
                <w:color w:val="000000"/>
              </w:rPr>
              <w:t>, д. 30А; 9-я Парковая д. 23А</w:t>
            </w:r>
          </w:p>
        </w:tc>
        <w:tc>
          <w:tcPr>
            <w:tcW w:w="7501" w:type="dxa"/>
            <w:gridSpan w:val="4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 xml:space="preserve">Обустройство </w:t>
            </w:r>
            <w:proofErr w:type="spellStart"/>
            <w:r w:rsidRPr="00A123E6">
              <w:rPr>
                <w:rFonts w:ascii="Times New Roman" w:eastAsia="Times New Roman" w:hAnsi="Times New Roman"/>
                <w:color w:val="000000"/>
              </w:rPr>
              <w:t>противопарковочных</w:t>
            </w:r>
            <w:proofErr w:type="spellEnd"/>
            <w:r w:rsidRPr="00A123E6">
              <w:rPr>
                <w:rFonts w:ascii="Times New Roman" w:eastAsia="Times New Roman" w:hAnsi="Times New Roman"/>
                <w:color w:val="000000"/>
              </w:rPr>
              <w:t xml:space="preserve"> полусфер на въезде на территорию детского сада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86,4</w:t>
            </w:r>
          </w:p>
        </w:tc>
      </w:tr>
      <w:tr w:rsidR="00DD2E68" w:rsidRPr="00A123E6" w:rsidTr="00912B2D">
        <w:trPr>
          <w:trHeight w:val="822"/>
        </w:trPr>
        <w:tc>
          <w:tcPr>
            <w:tcW w:w="721" w:type="dxa"/>
            <w:gridSpan w:val="2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  <w:r w:rsidRPr="00A123E6">
              <w:rPr>
                <w:rFonts w:ascii="Times New Roman" w:eastAsia="Times New Roman" w:hAnsi="Times New Roman"/>
                <w:color w:val="000000"/>
              </w:rPr>
              <w:t>.3.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:rsidR="00DD2E68" w:rsidRPr="00A123E6" w:rsidRDefault="00DD2E68" w:rsidP="00912B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7-я Парковая д. 2, корп. 5; 9-я Парковая д. 5, корп. 3; 7-я Парковая д. 1</w:t>
            </w:r>
          </w:p>
        </w:tc>
        <w:tc>
          <w:tcPr>
            <w:tcW w:w="7501" w:type="dxa"/>
            <w:gridSpan w:val="4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 xml:space="preserve">Ремонт бордюрного камня и установка </w:t>
            </w:r>
            <w:proofErr w:type="spellStart"/>
            <w:r w:rsidRPr="00A123E6">
              <w:rPr>
                <w:rFonts w:ascii="Times New Roman" w:eastAsia="Times New Roman" w:hAnsi="Times New Roman"/>
                <w:color w:val="000000"/>
              </w:rPr>
              <w:t>антипарковочных</w:t>
            </w:r>
            <w:proofErr w:type="spellEnd"/>
            <w:r w:rsidRPr="00A123E6">
              <w:rPr>
                <w:rFonts w:ascii="Times New Roman" w:eastAsia="Times New Roman" w:hAnsi="Times New Roman"/>
                <w:color w:val="000000"/>
              </w:rPr>
              <w:t xml:space="preserve"> столбиков;           установка ИН на дворовом проезде; расширение дворового проезда за счет газона с организацией парковки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936,1</w:t>
            </w:r>
          </w:p>
        </w:tc>
      </w:tr>
      <w:tr w:rsidR="00DD2E68" w:rsidRPr="00A123E6" w:rsidTr="00912B2D">
        <w:trPr>
          <w:trHeight w:val="267"/>
        </w:trPr>
        <w:tc>
          <w:tcPr>
            <w:tcW w:w="721" w:type="dxa"/>
            <w:gridSpan w:val="2"/>
            <w:vMerge w:val="restart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  <w:r w:rsidRPr="00A123E6">
              <w:rPr>
                <w:rFonts w:ascii="Times New Roman" w:eastAsia="Times New Roman" w:hAnsi="Times New Roman"/>
                <w:color w:val="000000"/>
              </w:rPr>
              <w:t>.4.</w:t>
            </w:r>
          </w:p>
        </w:tc>
        <w:tc>
          <w:tcPr>
            <w:tcW w:w="5091" w:type="dxa"/>
            <w:vMerge w:val="restart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Измайловская пл., д. 4, д.6</w:t>
            </w:r>
          </w:p>
        </w:tc>
        <w:tc>
          <w:tcPr>
            <w:tcW w:w="7501" w:type="dxa"/>
            <w:gridSpan w:val="4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Разработка проектно-сметной документации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25,4</w:t>
            </w:r>
          </w:p>
        </w:tc>
      </w:tr>
      <w:tr w:rsidR="00DD2E68" w:rsidRPr="00A123E6" w:rsidTr="00912B2D">
        <w:trPr>
          <w:trHeight w:val="271"/>
        </w:trPr>
        <w:tc>
          <w:tcPr>
            <w:tcW w:w="721" w:type="dxa"/>
            <w:gridSpan w:val="2"/>
            <w:vMerge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091" w:type="dxa"/>
            <w:vMerge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01" w:type="dxa"/>
            <w:gridSpan w:val="4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Перенос пешеходного перехода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126,9</w:t>
            </w:r>
          </w:p>
        </w:tc>
      </w:tr>
      <w:tr w:rsidR="00DD2E68" w:rsidRPr="00A123E6" w:rsidTr="00912B2D">
        <w:trPr>
          <w:trHeight w:val="289"/>
        </w:trPr>
        <w:tc>
          <w:tcPr>
            <w:tcW w:w="721" w:type="dxa"/>
            <w:gridSpan w:val="2"/>
            <w:vMerge w:val="restart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  <w:r w:rsidRPr="00A123E6">
              <w:rPr>
                <w:rFonts w:ascii="Times New Roman" w:eastAsia="Times New Roman" w:hAnsi="Times New Roman"/>
                <w:color w:val="000000"/>
              </w:rPr>
              <w:t>.5.</w:t>
            </w:r>
          </w:p>
        </w:tc>
        <w:tc>
          <w:tcPr>
            <w:tcW w:w="5091" w:type="dxa"/>
            <w:vMerge w:val="restart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Первомайская ул., д. 25</w:t>
            </w:r>
          </w:p>
        </w:tc>
        <w:tc>
          <w:tcPr>
            <w:tcW w:w="7501" w:type="dxa"/>
            <w:gridSpan w:val="4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Разработка проектно-сметной документации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42,0</w:t>
            </w:r>
          </w:p>
        </w:tc>
      </w:tr>
      <w:tr w:rsidR="00DD2E68" w:rsidRPr="00A123E6" w:rsidTr="00912B2D">
        <w:trPr>
          <w:trHeight w:val="852"/>
        </w:trPr>
        <w:tc>
          <w:tcPr>
            <w:tcW w:w="721" w:type="dxa"/>
            <w:gridSpan w:val="2"/>
            <w:vMerge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091" w:type="dxa"/>
            <w:vMerge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01" w:type="dxa"/>
            <w:gridSpan w:val="4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 xml:space="preserve">Разграничение зоны парковки и пешеходной зоны, а также поднятия бортового камня и обустройства участка тротуара со стороны ул. </w:t>
            </w:r>
            <w:proofErr w:type="gramStart"/>
            <w:r w:rsidRPr="00A123E6">
              <w:rPr>
                <w:rFonts w:ascii="Times New Roman" w:eastAsia="Times New Roman" w:hAnsi="Times New Roman"/>
                <w:color w:val="000000"/>
              </w:rPr>
              <w:t>Первомайская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393,9</w:t>
            </w:r>
          </w:p>
        </w:tc>
      </w:tr>
      <w:tr w:rsidR="00DD2E68" w:rsidRPr="00A123E6" w:rsidTr="00912B2D">
        <w:trPr>
          <w:trHeight w:val="532"/>
        </w:trPr>
        <w:tc>
          <w:tcPr>
            <w:tcW w:w="721" w:type="dxa"/>
            <w:gridSpan w:val="2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  <w:r w:rsidRPr="00A123E6">
              <w:rPr>
                <w:rFonts w:ascii="Times New Roman" w:eastAsia="Times New Roman" w:hAnsi="Times New Roman"/>
                <w:color w:val="000000"/>
              </w:rPr>
              <w:t>.6.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gramStart"/>
            <w:r w:rsidRPr="00A123E6">
              <w:rPr>
                <w:rFonts w:ascii="Times New Roman" w:eastAsia="Times New Roman" w:hAnsi="Times New Roman"/>
                <w:color w:val="000000"/>
              </w:rPr>
              <w:t>Вернисажная</w:t>
            </w:r>
            <w:proofErr w:type="gramEnd"/>
            <w:r w:rsidRPr="00A123E6">
              <w:rPr>
                <w:rFonts w:ascii="Times New Roman" w:eastAsia="Times New Roman" w:hAnsi="Times New Roman"/>
                <w:color w:val="000000"/>
              </w:rPr>
              <w:t xml:space="preserve"> ул. на пересечении с 1-м пер. Измайловского Зверинца</w:t>
            </w:r>
          </w:p>
        </w:tc>
        <w:tc>
          <w:tcPr>
            <w:tcW w:w="7501" w:type="dxa"/>
            <w:gridSpan w:val="4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Обустройство тротуара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562,4</w:t>
            </w:r>
          </w:p>
        </w:tc>
      </w:tr>
      <w:tr w:rsidR="00DD2E68" w:rsidRPr="00A123E6" w:rsidTr="00912B2D">
        <w:trPr>
          <w:trHeight w:val="285"/>
        </w:trPr>
        <w:tc>
          <w:tcPr>
            <w:tcW w:w="721" w:type="dxa"/>
            <w:gridSpan w:val="2"/>
            <w:vMerge w:val="restart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  <w:r w:rsidRPr="00A123E6">
              <w:rPr>
                <w:rFonts w:ascii="Times New Roman" w:eastAsia="Times New Roman" w:hAnsi="Times New Roman"/>
                <w:color w:val="000000"/>
              </w:rPr>
              <w:t>.7.</w:t>
            </w:r>
          </w:p>
        </w:tc>
        <w:tc>
          <w:tcPr>
            <w:tcW w:w="5091" w:type="dxa"/>
            <w:vMerge w:val="restart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Измайловский пр., д. 10, корп.1, 2 (напротив)</w:t>
            </w:r>
          </w:p>
        </w:tc>
        <w:tc>
          <w:tcPr>
            <w:tcW w:w="7501" w:type="dxa"/>
            <w:gridSpan w:val="4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Разработка проектно-сметной документации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57,0</w:t>
            </w:r>
          </w:p>
        </w:tc>
      </w:tr>
      <w:tr w:rsidR="00DD2E68" w:rsidRPr="00A123E6" w:rsidTr="00912B2D">
        <w:trPr>
          <w:trHeight w:val="261"/>
        </w:trPr>
        <w:tc>
          <w:tcPr>
            <w:tcW w:w="721" w:type="dxa"/>
            <w:gridSpan w:val="2"/>
            <w:vMerge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091" w:type="dxa"/>
            <w:vMerge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01" w:type="dxa"/>
            <w:gridSpan w:val="4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Обустройство тротуара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906,1</w:t>
            </w:r>
          </w:p>
        </w:tc>
      </w:tr>
      <w:tr w:rsidR="00DD2E68" w:rsidRPr="00A123E6" w:rsidTr="00912B2D">
        <w:trPr>
          <w:trHeight w:val="279"/>
        </w:trPr>
        <w:tc>
          <w:tcPr>
            <w:tcW w:w="721" w:type="dxa"/>
            <w:gridSpan w:val="2"/>
            <w:vMerge w:val="restart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lastRenderedPageBreak/>
              <w:t>1</w:t>
            </w:r>
            <w:r w:rsidRPr="00A123E6">
              <w:rPr>
                <w:rFonts w:ascii="Times New Roman" w:eastAsia="Times New Roman" w:hAnsi="Times New Roman"/>
                <w:color w:val="000000"/>
              </w:rPr>
              <w:t>.8.</w:t>
            </w:r>
          </w:p>
        </w:tc>
        <w:tc>
          <w:tcPr>
            <w:tcW w:w="5091" w:type="dxa"/>
            <w:vMerge w:val="restart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gramStart"/>
            <w:r w:rsidRPr="00A123E6">
              <w:rPr>
                <w:rFonts w:ascii="Times New Roman" w:eastAsia="Times New Roman" w:hAnsi="Times New Roman"/>
                <w:color w:val="000000"/>
              </w:rPr>
              <w:t>Заводской</w:t>
            </w:r>
            <w:proofErr w:type="gramEnd"/>
            <w:r w:rsidRPr="00A123E6">
              <w:rPr>
                <w:rFonts w:ascii="Times New Roman" w:eastAsia="Times New Roman" w:hAnsi="Times New Roman"/>
                <w:color w:val="000000"/>
              </w:rPr>
              <w:t xml:space="preserve"> пр. пересечение с 4-й Парковой ул.</w:t>
            </w:r>
          </w:p>
        </w:tc>
        <w:tc>
          <w:tcPr>
            <w:tcW w:w="7501" w:type="dxa"/>
            <w:gridSpan w:val="4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Разработка проектно-сметной документации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25,4</w:t>
            </w:r>
          </w:p>
        </w:tc>
      </w:tr>
      <w:tr w:rsidR="00DD2E68" w:rsidRPr="00A123E6" w:rsidTr="00912B2D">
        <w:trPr>
          <w:trHeight w:val="283"/>
        </w:trPr>
        <w:tc>
          <w:tcPr>
            <w:tcW w:w="721" w:type="dxa"/>
            <w:gridSpan w:val="2"/>
            <w:vMerge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091" w:type="dxa"/>
            <w:vMerge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01" w:type="dxa"/>
            <w:gridSpan w:val="4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Организация пешеходного перехода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129,9</w:t>
            </w:r>
          </w:p>
        </w:tc>
      </w:tr>
      <w:tr w:rsidR="00DD2E68" w:rsidRPr="00A123E6" w:rsidTr="00912B2D">
        <w:trPr>
          <w:trHeight w:val="259"/>
        </w:trPr>
        <w:tc>
          <w:tcPr>
            <w:tcW w:w="721" w:type="dxa"/>
            <w:gridSpan w:val="2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  <w:r w:rsidRPr="00A123E6">
              <w:rPr>
                <w:rFonts w:ascii="Times New Roman" w:eastAsia="Times New Roman" w:hAnsi="Times New Roman"/>
                <w:color w:val="000000"/>
              </w:rPr>
              <w:t>.9.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Главная аллея в районе трамвайной остановки</w:t>
            </w:r>
          </w:p>
        </w:tc>
        <w:tc>
          <w:tcPr>
            <w:tcW w:w="7501" w:type="dxa"/>
            <w:gridSpan w:val="4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Обустройство участка тротуара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431,0</w:t>
            </w:r>
          </w:p>
        </w:tc>
      </w:tr>
      <w:tr w:rsidR="00DD2E68" w:rsidRPr="00A123E6" w:rsidTr="00912B2D">
        <w:trPr>
          <w:trHeight w:val="561"/>
        </w:trPr>
        <w:tc>
          <w:tcPr>
            <w:tcW w:w="721" w:type="dxa"/>
            <w:gridSpan w:val="2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  <w:r w:rsidRPr="00A123E6">
              <w:rPr>
                <w:rFonts w:ascii="Times New Roman" w:eastAsia="Times New Roman" w:hAnsi="Times New Roman"/>
                <w:color w:val="000000"/>
              </w:rPr>
              <w:t>.10.</w:t>
            </w:r>
          </w:p>
        </w:tc>
        <w:tc>
          <w:tcPr>
            <w:tcW w:w="5091" w:type="dxa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Измайловский пр., д. 3, корп. 1</w:t>
            </w:r>
          </w:p>
        </w:tc>
        <w:tc>
          <w:tcPr>
            <w:tcW w:w="7501" w:type="dxa"/>
            <w:gridSpan w:val="4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Организация работы по ликвидации заездного кармана для общественного транспорта на остановке "Цирковая студия"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108,7</w:t>
            </w:r>
          </w:p>
        </w:tc>
      </w:tr>
      <w:tr w:rsidR="00DD2E68" w:rsidRPr="00A123E6" w:rsidTr="00912B2D">
        <w:trPr>
          <w:trHeight w:val="413"/>
        </w:trPr>
        <w:tc>
          <w:tcPr>
            <w:tcW w:w="721" w:type="dxa"/>
            <w:gridSpan w:val="2"/>
            <w:vMerge w:val="restart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  <w:r w:rsidRPr="00A123E6">
              <w:rPr>
                <w:rFonts w:ascii="Times New Roman" w:eastAsia="Times New Roman" w:hAnsi="Times New Roman"/>
                <w:color w:val="000000"/>
              </w:rPr>
              <w:t>.11.</w:t>
            </w:r>
          </w:p>
        </w:tc>
        <w:tc>
          <w:tcPr>
            <w:tcW w:w="5091" w:type="dxa"/>
            <w:vMerge w:val="restart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 xml:space="preserve">ГБОУ Школа №444 </w:t>
            </w:r>
            <w:proofErr w:type="gramStart"/>
            <w:r w:rsidRPr="00A123E6">
              <w:rPr>
                <w:rFonts w:ascii="Times New Roman" w:eastAsia="Times New Roman" w:hAnsi="Times New Roman"/>
                <w:color w:val="000000"/>
              </w:rPr>
              <w:t>Измайловский</w:t>
            </w:r>
            <w:proofErr w:type="gramEnd"/>
            <w:r w:rsidRPr="00A123E6">
              <w:rPr>
                <w:rFonts w:ascii="Times New Roman" w:eastAsia="Times New Roman" w:hAnsi="Times New Roman"/>
                <w:color w:val="000000"/>
              </w:rPr>
              <w:t xml:space="preserve"> просп., д. 79; 5-я Парковая д. 5А; 6-я Парковая д. 25</w:t>
            </w:r>
          </w:p>
        </w:tc>
        <w:tc>
          <w:tcPr>
            <w:tcW w:w="7501" w:type="dxa"/>
            <w:gridSpan w:val="4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Разработка проектно-сметной документации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42,0</w:t>
            </w:r>
          </w:p>
        </w:tc>
      </w:tr>
      <w:tr w:rsidR="00DD2E68" w:rsidRPr="00A123E6" w:rsidTr="00912B2D">
        <w:trPr>
          <w:trHeight w:val="732"/>
        </w:trPr>
        <w:tc>
          <w:tcPr>
            <w:tcW w:w="721" w:type="dxa"/>
            <w:gridSpan w:val="2"/>
            <w:vMerge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091" w:type="dxa"/>
            <w:vMerge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01" w:type="dxa"/>
            <w:gridSpan w:val="4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Обустройство участка технического тротуара; обустройство участка тротуара; обустройство въезда на территорию ОУ с переустройством участка тротуара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698,4</w:t>
            </w:r>
          </w:p>
        </w:tc>
      </w:tr>
      <w:tr w:rsidR="00DD2E68" w:rsidRPr="00A123E6" w:rsidTr="00912B2D">
        <w:trPr>
          <w:trHeight w:val="359"/>
        </w:trPr>
        <w:tc>
          <w:tcPr>
            <w:tcW w:w="721" w:type="dxa"/>
            <w:gridSpan w:val="2"/>
            <w:vMerge w:val="restart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  <w:r w:rsidRPr="00A123E6">
              <w:rPr>
                <w:rFonts w:ascii="Times New Roman" w:eastAsia="Times New Roman" w:hAnsi="Times New Roman"/>
                <w:color w:val="000000"/>
              </w:rPr>
              <w:t>.12.</w:t>
            </w:r>
          </w:p>
        </w:tc>
        <w:tc>
          <w:tcPr>
            <w:tcW w:w="5091" w:type="dxa"/>
            <w:vMerge w:val="restart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 xml:space="preserve">ГБОУ Школа №1290 Первомайская ул., д. 27А; Первомайская д. 17А; </w:t>
            </w:r>
            <w:proofErr w:type="gramStart"/>
            <w:r w:rsidRPr="00A123E6">
              <w:rPr>
                <w:rFonts w:ascii="Times New Roman" w:eastAsia="Times New Roman" w:hAnsi="Times New Roman"/>
                <w:color w:val="000000"/>
              </w:rPr>
              <w:t>Измайловский</w:t>
            </w:r>
            <w:proofErr w:type="gramEnd"/>
            <w:r w:rsidRPr="00A123E6">
              <w:rPr>
                <w:rFonts w:ascii="Times New Roman" w:eastAsia="Times New Roman" w:hAnsi="Times New Roman"/>
                <w:color w:val="000000"/>
              </w:rPr>
              <w:t xml:space="preserve"> просп. д. 53; Никитинская д. 7; Измайловский </w:t>
            </w:r>
            <w:proofErr w:type="spellStart"/>
            <w:r w:rsidRPr="00A123E6">
              <w:rPr>
                <w:rFonts w:ascii="Times New Roman" w:eastAsia="Times New Roman" w:hAnsi="Times New Roman"/>
                <w:color w:val="000000"/>
              </w:rPr>
              <w:t>б-р</w:t>
            </w:r>
            <w:proofErr w:type="spellEnd"/>
            <w:r w:rsidRPr="00A123E6">
              <w:rPr>
                <w:rFonts w:ascii="Times New Roman" w:eastAsia="Times New Roman" w:hAnsi="Times New Roman"/>
                <w:color w:val="000000"/>
              </w:rPr>
              <w:t>, д. 20А</w:t>
            </w:r>
          </w:p>
        </w:tc>
        <w:tc>
          <w:tcPr>
            <w:tcW w:w="7501" w:type="dxa"/>
            <w:gridSpan w:val="4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Разработка проектно-сметной документации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25,4</w:t>
            </w:r>
          </w:p>
        </w:tc>
      </w:tr>
      <w:tr w:rsidR="00DD2E68" w:rsidRPr="00A123E6" w:rsidTr="00912B2D">
        <w:trPr>
          <w:trHeight w:val="846"/>
        </w:trPr>
        <w:tc>
          <w:tcPr>
            <w:tcW w:w="721" w:type="dxa"/>
            <w:gridSpan w:val="2"/>
            <w:vMerge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091" w:type="dxa"/>
            <w:vMerge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01" w:type="dxa"/>
            <w:gridSpan w:val="4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gramStart"/>
            <w:r w:rsidRPr="00A123E6">
              <w:rPr>
                <w:rFonts w:ascii="Times New Roman" w:eastAsia="Times New Roman" w:hAnsi="Times New Roman"/>
                <w:color w:val="000000"/>
              </w:rPr>
              <w:t xml:space="preserve">Обустройство участка тротуара; уширение проезжей части проезда местного значения; перенос нерегулируемого перехода через проезжую часть ул. 1-я Парковая из зоны въезда/выезда; </w:t>
            </w:r>
            <w:proofErr w:type="gramEnd"/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980,9</w:t>
            </w:r>
          </w:p>
        </w:tc>
      </w:tr>
      <w:tr w:rsidR="00DD2E68" w:rsidRPr="00A123E6" w:rsidTr="00912B2D">
        <w:trPr>
          <w:trHeight w:val="419"/>
        </w:trPr>
        <w:tc>
          <w:tcPr>
            <w:tcW w:w="721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  <w:r w:rsidRPr="00A123E6">
              <w:rPr>
                <w:rFonts w:ascii="Times New Roman" w:eastAsia="Times New Roman" w:hAnsi="Times New Roman"/>
                <w:color w:val="000000"/>
              </w:rPr>
              <w:t>.13.</w:t>
            </w:r>
          </w:p>
        </w:tc>
        <w:tc>
          <w:tcPr>
            <w:tcW w:w="5091" w:type="dxa"/>
            <w:vMerge w:val="restart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 xml:space="preserve">2-я </w:t>
            </w:r>
            <w:proofErr w:type="gramStart"/>
            <w:r w:rsidRPr="00A123E6">
              <w:rPr>
                <w:rFonts w:ascii="Times New Roman" w:eastAsia="Times New Roman" w:hAnsi="Times New Roman"/>
                <w:color w:val="000000"/>
              </w:rPr>
              <w:t>Прядильная</w:t>
            </w:r>
            <w:proofErr w:type="gramEnd"/>
            <w:r w:rsidRPr="00A123E6">
              <w:rPr>
                <w:rFonts w:ascii="Times New Roman" w:eastAsia="Times New Roman" w:hAnsi="Times New Roman"/>
                <w:color w:val="000000"/>
              </w:rPr>
              <w:t xml:space="preserve"> ул. между Никитинской ул. и 3-й Парковой ул.</w:t>
            </w:r>
          </w:p>
        </w:tc>
        <w:tc>
          <w:tcPr>
            <w:tcW w:w="7501" w:type="dxa"/>
            <w:gridSpan w:val="4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Разработка проектно-сметной документации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 xml:space="preserve">25,4 </w:t>
            </w:r>
          </w:p>
        </w:tc>
      </w:tr>
      <w:tr w:rsidR="00DD2E68" w:rsidRPr="00A123E6" w:rsidTr="00912B2D">
        <w:trPr>
          <w:trHeight w:val="553"/>
        </w:trPr>
        <w:tc>
          <w:tcPr>
            <w:tcW w:w="721" w:type="dxa"/>
            <w:gridSpan w:val="2"/>
            <w:vMerge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091" w:type="dxa"/>
            <w:vMerge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01" w:type="dxa"/>
            <w:gridSpan w:val="4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Обустройство нерегулируемого пешеходного перехода с переносом контейнерной площадки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944,0</w:t>
            </w:r>
          </w:p>
        </w:tc>
      </w:tr>
      <w:tr w:rsidR="00DD2E68" w:rsidRPr="00A123E6" w:rsidTr="00912B2D">
        <w:trPr>
          <w:trHeight w:val="276"/>
        </w:trPr>
        <w:tc>
          <w:tcPr>
            <w:tcW w:w="721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  <w:r w:rsidRPr="00A123E6">
              <w:rPr>
                <w:rFonts w:ascii="Times New Roman" w:eastAsia="Times New Roman" w:hAnsi="Times New Roman"/>
                <w:color w:val="000000"/>
              </w:rPr>
              <w:t>.14.</w:t>
            </w:r>
          </w:p>
        </w:tc>
        <w:tc>
          <w:tcPr>
            <w:tcW w:w="5091" w:type="dxa"/>
            <w:vMerge w:val="restart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Измайловский пр., д.11</w:t>
            </w:r>
          </w:p>
        </w:tc>
        <w:tc>
          <w:tcPr>
            <w:tcW w:w="7501" w:type="dxa"/>
            <w:gridSpan w:val="4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Разработка проектно-сметной документации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45,8</w:t>
            </w:r>
          </w:p>
        </w:tc>
      </w:tr>
      <w:tr w:rsidR="00DD2E68" w:rsidRPr="00A123E6" w:rsidTr="00912B2D">
        <w:trPr>
          <w:trHeight w:val="266"/>
        </w:trPr>
        <w:tc>
          <w:tcPr>
            <w:tcW w:w="721" w:type="dxa"/>
            <w:gridSpan w:val="2"/>
            <w:vMerge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091" w:type="dxa"/>
            <w:vMerge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01" w:type="dxa"/>
            <w:gridSpan w:val="4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Разграничение зоны парковки и пешеходной зоны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249,1</w:t>
            </w:r>
          </w:p>
        </w:tc>
      </w:tr>
      <w:tr w:rsidR="00DD2E68" w:rsidRPr="00A123E6" w:rsidTr="00912B2D">
        <w:trPr>
          <w:trHeight w:val="270"/>
        </w:trPr>
        <w:tc>
          <w:tcPr>
            <w:tcW w:w="721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  <w:r w:rsidRPr="00A123E6">
              <w:rPr>
                <w:rFonts w:ascii="Times New Roman" w:eastAsia="Times New Roman" w:hAnsi="Times New Roman"/>
                <w:color w:val="000000"/>
              </w:rPr>
              <w:t>.15.</w:t>
            </w:r>
          </w:p>
        </w:tc>
        <w:tc>
          <w:tcPr>
            <w:tcW w:w="5091" w:type="dxa"/>
            <w:vMerge w:val="restart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 xml:space="preserve"> 6-я Парковая ул., д.2/73</w:t>
            </w:r>
          </w:p>
        </w:tc>
        <w:tc>
          <w:tcPr>
            <w:tcW w:w="7501" w:type="dxa"/>
            <w:gridSpan w:val="4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Разработка проектно-сметной документации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42,0</w:t>
            </w:r>
          </w:p>
        </w:tc>
      </w:tr>
      <w:tr w:rsidR="00DD2E68" w:rsidRPr="00A123E6" w:rsidTr="00912B2D">
        <w:trPr>
          <w:trHeight w:val="600"/>
        </w:trPr>
        <w:tc>
          <w:tcPr>
            <w:tcW w:w="721" w:type="dxa"/>
            <w:gridSpan w:val="2"/>
            <w:vMerge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091" w:type="dxa"/>
            <w:vMerge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01" w:type="dxa"/>
            <w:gridSpan w:val="4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 xml:space="preserve">Обустройство пешеходного перехода с ликвидацией подхода и установкой </w:t>
            </w:r>
            <w:proofErr w:type="spellStart"/>
            <w:r w:rsidRPr="00A123E6">
              <w:rPr>
                <w:rFonts w:ascii="Times New Roman" w:eastAsia="Times New Roman" w:hAnsi="Times New Roman"/>
                <w:color w:val="000000"/>
              </w:rPr>
              <w:t>противопарковочных</w:t>
            </w:r>
            <w:proofErr w:type="spellEnd"/>
            <w:r w:rsidRPr="00A123E6">
              <w:rPr>
                <w:rFonts w:ascii="Times New Roman" w:eastAsia="Times New Roman" w:hAnsi="Times New Roman"/>
                <w:color w:val="000000"/>
              </w:rPr>
              <w:t xml:space="preserve"> конструкций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119,8</w:t>
            </w:r>
          </w:p>
        </w:tc>
      </w:tr>
      <w:tr w:rsidR="00DD2E68" w:rsidRPr="00A123E6" w:rsidTr="00912B2D">
        <w:trPr>
          <w:trHeight w:val="239"/>
        </w:trPr>
        <w:tc>
          <w:tcPr>
            <w:tcW w:w="721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  <w:r w:rsidRPr="00A123E6">
              <w:rPr>
                <w:rFonts w:ascii="Times New Roman" w:eastAsia="Times New Roman" w:hAnsi="Times New Roman"/>
                <w:color w:val="000000"/>
              </w:rPr>
              <w:t>.16.</w:t>
            </w:r>
          </w:p>
        </w:tc>
        <w:tc>
          <w:tcPr>
            <w:tcW w:w="5091" w:type="dxa"/>
            <w:vMerge w:val="restart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Первомайская ул., д.8</w:t>
            </w:r>
          </w:p>
        </w:tc>
        <w:tc>
          <w:tcPr>
            <w:tcW w:w="7501" w:type="dxa"/>
            <w:gridSpan w:val="4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Разработка проектно-сметной документации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42,0</w:t>
            </w:r>
          </w:p>
        </w:tc>
      </w:tr>
      <w:tr w:rsidR="00DD2E68" w:rsidRPr="00A123E6" w:rsidTr="00912B2D">
        <w:trPr>
          <w:trHeight w:val="257"/>
        </w:trPr>
        <w:tc>
          <w:tcPr>
            <w:tcW w:w="721" w:type="dxa"/>
            <w:gridSpan w:val="2"/>
            <w:vMerge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091" w:type="dxa"/>
            <w:vMerge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01" w:type="dxa"/>
            <w:gridSpan w:val="4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Ликвидация парковочного места в зоне колодца коммуникаций, обустройство парковочного кармана в районе д.5 по ул. Первомайская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111,9</w:t>
            </w:r>
          </w:p>
        </w:tc>
      </w:tr>
      <w:tr w:rsidR="00DD2E68" w:rsidRPr="00A123E6" w:rsidTr="00912B2D">
        <w:trPr>
          <w:trHeight w:val="275"/>
        </w:trPr>
        <w:tc>
          <w:tcPr>
            <w:tcW w:w="721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  <w:r w:rsidRPr="00A123E6">
              <w:rPr>
                <w:rFonts w:ascii="Times New Roman" w:eastAsia="Times New Roman" w:hAnsi="Times New Roman"/>
                <w:color w:val="000000"/>
              </w:rPr>
              <w:t>.17.</w:t>
            </w:r>
          </w:p>
        </w:tc>
        <w:tc>
          <w:tcPr>
            <w:tcW w:w="5091" w:type="dxa"/>
            <w:vMerge w:val="restart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4-я Парковая ул., д.15</w:t>
            </w:r>
          </w:p>
        </w:tc>
        <w:tc>
          <w:tcPr>
            <w:tcW w:w="7501" w:type="dxa"/>
            <w:gridSpan w:val="4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Разработка проектно-сметной документации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25,4</w:t>
            </w:r>
          </w:p>
        </w:tc>
      </w:tr>
      <w:tr w:rsidR="00DD2E68" w:rsidRPr="00A123E6" w:rsidTr="00912B2D">
        <w:trPr>
          <w:trHeight w:val="279"/>
        </w:trPr>
        <w:tc>
          <w:tcPr>
            <w:tcW w:w="721" w:type="dxa"/>
            <w:gridSpan w:val="2"/>
            <w:vMerge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091" w:type="dxa"/>
            <w:vMerge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01" w:type="dxa"/>
            <w:gridSpan w:val="4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 xml:space="preserve">Организация нерегулируемого пешеходного перехода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81,0</w:t>
            </w:r>
          </w:p>
        </w:tc>
      </w:tr>
      <w:tr w:rsidR="00DD2E68" w:rsidRPr="00A123E6" w:rsidTr="00912B2D">
        <w:trPr>
          <w:trHeight w:val="270"/>
        </w:trPr>
        <w:tc>
          <w:tcPr>
            <w:tcW w:w="721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  <w:r w:rsidRPr="00A123E6">
              <w:rPr>
                <w:rFonts w:ascii="Times New Roman" w:eastAsia="Times New Roman" w:hAnsi="Times New Roman"/>
                <w:color w:val="000000"/>
              </w:rPr>
              <w:t>.18.</w:t>
            </w:r>
          </w:p>
        </w:tc>
        <w:tc>
          <w:tcPr>
            <w:tcW w:w="5091" w:type="dxa"/>
            <w:vMerge w:val="restart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3-я Прядильная ул., д.7</w:t>
            </w:r>
          </w:p>
        </w:tc>
        <w:tc>
          <w:tcPr>
            <w:tcW w:w="7501" w:type="dxa"/>
            <w:gridSpan w:val="4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Разработка проектно-сметной документации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25,4</w:t>
            </w:r>
          </w:p>
        </w:tc>
      </w:tr>
      <w:tr w:rsidR="00DD2E68" w:rsidRPr="00A123E6" w:rsidTr="00912B2D">
        <w:trPr>
          <w:trHeight w:val="273"/>
        </w:trPr>
        <w:tc>
          <w:tcPr>
            <w:tcW w:w="721" w:type="dxa"/>
            <w:gridSpan w:val="2"/>
            <w:vMerge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091" w:type="dxa"/>
            <w:vMerge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01" w:type="dxa"/>
            <w:gridSpan w:val="4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 xml:space="preserve">Организация нерегулируемого пешеходного перехода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104,2</w:t>
            </w:r>
          </w:p>
        </w:tc>
      </w:tr>
      <w:tr w:rsidR="00DD2E68" w:rsidRPr="00A123E6" w:rsidTr="00912B2D">
        <w:trPr>
          <w:trHeight w:val="278"/>
        </w:trPr>
        <w:tc>
          <w:tcPr>
            <w:tcW w:w="721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  <w:r w:rsidRPr="00A123E6">
              <w:rPr>
                <w:rFonts w:ascii="Times New Roman" w:eastAsia="Times New Roman" w:hAnsi="Times New Roman"/>
                <w:color w:val="000000"/>
              </w:rPr>
              <w:t>.19.</w:t>
            </w:r>
          </w:p>
        </w:tc>
        <w:tc>
          <w:tcPr>
            <w:tcW w:w="5091" w:type="dxa"/>
            <w:vMerge w:val="restart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Проектируемый проезд №№ 6604, 6605</w:t>
            </w:r>
          </w:p>
        </w:tc>
        <w:tc>
          <w:tcPr>
            <w:tcW w:w="7501" w:type="dxa"/>
            <w:gridSpan w:val="4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Разработка проектно-сметной документации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25,4</w:t>
            </w:r>
          </w:p>
        </w:tc>
      </w:tr>
      <w:tr w:rsidR="00DD2E68" w:rsidRPr="00A123E6" w:rsidTr="00912B2D">
        <w:trPr>
          <w:trHeight w:val="516"/>
        </w:trPr>
        <w:tc>
          <w:tcPr>
            <w:tcW w:w="721" w:type="dxa"/>
            <w:gridSpan w:val="2"/>
            <w:vMerge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091" w:type="dxa"/>
            <w:vMerge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01" w:type="dxa"/>
            <w:gridSpan w:val="4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 xml:space="preserve">Обустройство нерегулируемых пешеходных переходов через проезжую часть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288,6</w:t>
            </w:r>
          </w:p>
        </w:tc>
      </w:tr>
      <w:tr w:rsidR="00DD2E68" w:rsidRPr="00A123E6" w:rsidTr="00912B2D">
        <w:trPr>
          <w:trHeight w:val="303"/>
        </w:trPr>
        <w:tc>
          <w:tcPr>
            <w:tcW w:w="721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  <w:r w:rsidRPr="00A123E6">
              <w:rPr>
                <w:rFonts w:ascii="Times New Roman" w:eastAsia="Times New Roman" w:hAnsi="Times New Roman"/>
                <w:color w:val="000000"/>
              </w:rPr>
              <w:t>.20.</w:t>
            </w:r>
          </w:p>
        </w:tc>
        <w:tc>
          <w:tcPr>
            <w:tcW w:w="5091" w:type="dxa"/>
            <w:vMerge w:val="restart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 xml:space="preserve">Главная аллея в районе стр. 5 по </w:t>
            </w:r>
            <w:proofErr w:type="spellStart"/>
            <w:r w:rsidRPr="00A123E6">
              <w:rPr>
                <w:rFonts w:ascii="Times New Roman" w:eastAsia="Times New Roman" w:hAnsi="Times New Roman"/>
                <w:color w:val="000000"/>
              </w:rPr>
              <w:t>ш</w:t>
            </w:r>
            <w:proofErr w:type="spellEnd"/>
            <w:r w:rsidRPr="00A123E6">
              <w:rPr>
                <w:rFonts w:ascii="Times New Roman" w:eastAsia="Times New Roman" w:hAnsi="Times New Roman"/>
                <w:color w:val="000000"/>
              </w:rPr>
              <w:t>. Энтузиастов</w:t>
            </w:r>
          </w:p>
        </w:tc>
        <w:tc>
          <w:tcPr>
            <w:tcW w:w="7501" w:type="dxa"/>
            <w:gridSpan w:val="4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Разработка проектно-сметной документации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25,4</w:t>
            </w:r>
          </w:p>
        </w:tc>
      </w:tr>
      <w:tr w:rsidR="00DD2E68" w:rsidRPr="00A123E6" w:rsidTr="00912B2D">
        <w:trPr>
          <w:trHeight w:val="279"/>
        </w:trPr>
        <w:tc>
          <w:tcPr>
            <w:tcW w:w="721" w:type="dxa"/>
            <w:gridSpan w:val="2"/>
            <w:vMerge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091" w:type="dxa"/>
            <w:vMerge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501" w:type="dxa"/>
            <w:gridSpan w:val="4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 xml:space="preserve">Организация нерегулируемого пешеходного перехода 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123E6">
              <w:rPr>
                <w:rFonts w:ascii="Times New Roman" w:eastAsia="Times New Roman" w:hAnsi="Times New Roman"/>
                <w:color w:val="000000"/>
              </w:rPr>
              <w:t>104,2</w:t>
            </w:r>
          </w:p>
        </w:tc>
      </w:tr>
      <w:tr w:rsidR="00DD2E68" w:rsidRPr="00A123E6" w:rsidTr="00912B2D">
        <w:trPr>
          <w:trHeight w:val="636"/>
        </w:trPr>
        <w:tc>
          <w:tcPr>
            <w:tcW w:w="13313" w:type="dxa"/>
            <w:gridSpan w:val="7"/>
            <w:shd w:val="clear" w:color="auto" w:fill="auto"/>
            <w:vAlign w:val="center"/>
            <w:hideMark/>
          </w:tcPr>
          <w:p w:rsidR="00DD2E68" w:rsidRPr="00A123E6" w:rsidRDefault="00DD2E68" w:rsidP="004B6A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A123E6">
              <w:rPr>
                <w:rFonts w:ascii="Times New Roman" w:eastAsia="Times New Roman" w:hAnsi="Times New Roman"/>
                <w:b/>
                <w:bCs/>
                <w:color w:val="000000"/>
              </w:rPr>
              <w:t>ИТОГО по мероприятиям по организации безопасности дорожного движения на территории района Измайлово города Москвы в 2023 году: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D2E68" w:rsidRPr="00A123E6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A123E6">
              <w:rPr>
                <w:rFonts w:ascii="Times New Roman" w:eastAsia="Times New Roman" w:hAnsi="Times New Roman"/>
                <w:b/>
                <w:bCs/>
                <w:color w:val="000000"/>
              </w:rPr>
              <w:t>8</w:t>
            </w:r>
            <w:r w:rsidR="00912B2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Pr="00A123E6">
              <w:rPr>
                <w:rFonts w:ascii="Times New Roman" w:eastAsia="Times New Roman" w:hAnsi="Times New Roman"/>
                <w:b/>
                <w:bCs/>
                <w:color w:val="000000"/>
              </w:rPr>
              <w:t>159,0</w:t>
            </w:r>
          </w:p>
        </w:tc>
      </w:tr>
      <w:tr w:rsidR="00DD2E68" w:rsidRPr="00635F22" w:rsidTr="00912B2D">
        <w:trPr>
          <w:trHeight w:val="636"/>
        </w:trPr>
        <w:tc>
          <w:tcPr>
            <w:tcW w:w="701" w:type="dxa"/>
            <w:shd w:val="clear" w:color="auto" w:fill="auto"/>
            <w:vAlign w:val="center"/>
            <w:hideMark/>
          </w:tcPr>
          <w:p w:rsidR="00DD2E68" w:rsidRPr="00635F22" w:rsidRDefault="00DD2E68" w:rsidP="00DD2E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35F2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2612" w:type="dxa"/>
            <w:gridSpan w:val="6"/>
            <w:shd w:val="clear" w:color="auto" w:fill="auto"/>
            <w:vAlign w:val="center"/>
          </w:tcPr>
          <w:p w:rsidR="00DD2E68" w:rsidRPr="00635F22" w:rsidRDefault="00DD2E68" w:rsidP="00DD2E68">
            <w:pPr>
              <w:spacing w:after="0" w:line="240" w:lineRule="auto"/>
              <w:ind w:left="13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35F2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Субсидия на  </w:t>
            </w:r>
            <w:proofErr w:type="spellStart"/>
            <w:r w:rsidRPr="00635F2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софинансирование</w:t>
            </w:r>
            <w:proofErr w:type="spellEnd"/>
            <w:r w:rsidRPr="00635F2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установки ограждающих устройств (шлагбаумов)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D2E68" w:rsidRPr="00635F22" w:rsidRDefault="00DD2E68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35F22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890,7</w:t>
            </w:r>
          </w:p>
        </w:tc>
      </w:tr>
      <w:tr w:rsidR="00F32361" w:rsidRPr="00DD2E68" w:rsidTr="00F24486">
        <w:trPr>
          <w:trHeight w:val="636"/>
        </w:trPr>
        <w:tc>
          <w:tcPr>
            <w:tcW w:w="13313" w:type="dxa"/>
            <w:gridSpan w:val="7"/>
            <w:shd w:val="clear" w:color="auto" w:fill="auto"/>
            <w:vAlign w:val="center"/>
            <w:hideMark/>
          </w:tcPr>
          <w:p w:rsidR="00F32361" w:rsidRPr="00DD2E68" w:rsidRDefault="00E54FAD" w:rsidP="00DD2E68">
            <w:pPr>
              <w:spacing w:after="0" w:line="240" w:lineRule="auto"/>
              <w:ind w:left="13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32361" w:rsidRPr="00DD2E68" w:rsidRDefault="00E54FAD" w:rsidP="00F772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9 049,7</w:t>
            </w:r>
          </w:p>
        </w:tc>
      </w:tr>
    </w:tbl>
    <w:p w:rsidR="00DD2E68" w:rsidRPr="000C4980" w:rsidRDefault="00DD2E68" w:rsidP="00517389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sectPr w:rsidR="00DD2E68" w:rsidRPr="000C4980" w:rsidSect="000C498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1F1A"/>
    <w:rsid w:val="000134E2"/>
    <w:rsid w:val="00043256"/>
    <w:rsid w:val="000448EA"/>
    <w:rsid w:val="00077DC1"/>
    <w:rsid w:val="000A2971"/>
    <w:rsid w:val="000C4980"/>
    <w:rsid w:val="001012D4"/>
    <w:rsid w:val="00104851"/>
    <w:rsid w:val="00104C86"/>
    <w:rsid w:val="00112EF0"/>
    <w:rsid w:val="001933B6"/>
    <w:rsid w:val="001A07E9"/>
    <w:rsid w:val="001D5543"/>
    <w:rsid w:val="00274048"/>
    <w:rsid w:val="00275B92"/>
    <w:rsid w:val="00317EAE"/>
    <w:rsid w:val="00327A13"/>
    <w:rsid w:val="0033729E"/>
    <w:rsid w:val="00371A09"/>
    <w:rsid w:val="00371C33"/>
    <w:rsid w:val="003731C6"/>
    <w:rsid w:val="003F1140"/>
    <w:rsid w:val="00450C58"/>
    <w:rsid w:val="00481AD1"/>
    <w:rsid w:val="004B6AAC"/>
    <w:rsid w:val="004F4CBD"/>
    <w:rsid w:val="00517389"/>
    <w:rsid w:val="00523E0C"/>
    <w:rsid w:val="00540FD9"/>
    <w:rsid w:val="00546859"/>
    <w:rsid w:val="00563458"/>
    <w:rsid w:val="005873E7"/>
    <w:rsid w:val="005C7448"/>
    <w:rsid w:val="00601079"/>
    <w:rsid w:val="00602862"/>
    <w:rsid w:val="00627C5C"/>
    <w:rsid w:val="00635F22"/>
    <w:rsid w:val="00642EDD"/>
    <w:rsid w:val="006804FF"/>
    <w:rsid w:val="006A5B6D"/>
    <w:rsid w:val="006B7A66"/>
    <w:rsid w:val="006F472D"/>
    <w:rsid w:val="007018C9"/>
    <w:rsid w:val="00701BA6"/>
    <w:rsid w:val="00714CEA"/>
    <w:rsid w:val="00745B28"/>
    <w:rsid w:val="00760E09"/>
    <w:rsid w:val="007A6CEF"/>
    <w:rsid w:val="007D73CA"/>
    <w:rsid w:val="007E1F1A"/>
    <w:rsid w:val="00802E35"/>
    <w:rsid w:val="00814C88"/>
    <w:rsid w:val="008507E6"/>
    <w:rsid w:val="0088079A"/>
    <w:rsid w:val="008F1BC4"/>
    <w:rsid w:val="008F46A6"/>
    <w:rsid w:val="00906738"/>
    <w:rsid w:val="00912B2D"/>
    <w:rsid w:val="009B000F"/>
    <w:rsid w:val="00A23920"/>
    <w:rsid w:val="00A33185"/>
    <w:rsid w:val="00A33A95"/>
    <w:rsid w:val="00A34104"/>
    <w:rsid w:val="00A80E09"/>
    <w:rsid w:val="00A86BAD"/>
    <w:rsid w:val="00AD3F64"/>
    <w:rsid w:val="00AF6134"/>
    <w:rsid w:val="00B414BF"/>
    <w:rsid w:val="00B60661"/>
    <w:rsid w:val="00BB3A5E"/>
    <w:rsid w:val="00BC7748"/>
    <w:rsid w:val="00C30C14"/>
    <w:rsid w:val="00C83BF9"/>
    <w:rsid w:val="00C85EF1"/>
    <w:rsid w:val="00C9121A"/>
    <w:rsid w:val="00CB1679"/>
    <w:rsid w:val="00D41417"/>
    <w:rsid w:val="00D4543F"/>
    <w:rsid w:val="00D4732E"/>
    <w:rsid w:val="00D576B3"/>
    <w:rsid w:val="00D815B5"/>
    <w:rsid w:val="00D81ACD"/>
    <w:rsid w:val="00DD24C0"/>
    <w:rsid w:val="00DD2E68"/>
    <w:rsid w:val="00DE283C"/>
    <w:rsid w:val="00DE63FC"/>
    <w:rsid w:val="00E30A0F"/>
    <w:rsid w:val="00E50294"/>
    <w:rsid w:val="00E54DFD"/>
    <w:rsid w:val="00E54FAD"/>
    <w:rsid w:val="00E56FF4"/>
    <w:rsid w:val="00E62903"/>
    <w:rsid w:val="00EF62CE"/>
    <w:rsid w:val="00F10FB1"/>
    <w:rsid w:val="00F13D42"/>
    <w:rsid w:val="00F32361"/>
    <w:rsid w:val="00F36F36"/>
    <w:rsid w:val="00FA6E50"/>
    <w:rsid w:val="00FE2FE5"/>
    <w:rsid w:val="00FE3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F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E1F1A"/>
    <w:rPr>
      <w:color w:val="0000FF"/>
      <w:u w:val="single"/>
    </w:rPr>
  </w:style>
  <w:style w:type="paragraph" w:customStyle="1" w:styleId="ConsPlusNormal">
    <w:name w:val="ConsPlusNormal"/>
    <w:rsid w:val="007E1F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table" w:styleId="a4">
    <w:name w:val="Table Grid"/>
    <w:basedOn w:val="a1"/>
    <w:uiPriority w:val="59"/>
    <w:rsid w:val="00CB16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AD3F6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AD3F6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2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zmaylovo-v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izmay</cp:lastModifiedBy>
  <cp:revision>84</cp:revision>
  <cp:lastPrinted>2023-09-14T05:06:00Z</cp:lastPrinted>
  <dcterms:created xsi:type="dcterms:W3CDTF">2019-03-04T11:13:00Z</dcterms:created>
  <dcterms:modified xsi:type="dcterms:W3CDTF">2023-09-14T05:09:00Z</dcterms:modified>
</cp:coreProperties>
</file>